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color w:val="5B9BD5" w:themeColor="accent1"/>
        </w:rPr>
        <w:id w:val="1677912275"/>
        <w:docPartObj>
          <w:docPartGallery w:val="Cover Pages"/>
          <w:docPartUnique/>
        </w:docPartObj>
      </w:sdtPr>
      <w:sdtEndPr>
        <w:rPr>
          <w:rFonts w:asciiTheme="majorHAnsi" w:eastAsiaTheme="majorEastAsia" w:hAnsiTheme="majorHAnsi" w:cstheme="majorBidi"/>
          <w:color w:val="595959" w:themeColor="text1" w:themeTint="A6"/>
          <w:sz w:val="108"/>
          <w:szCs w:val="108"/>
        </w:rPr>
      </w:sdtEndPr>
      <w:sdtContent>
        <w:p w14:paraId="70CB37F4" w14:textId="3404AA2C" w:rsidR="002F7675" w:rsidRDefault="002F7675">
          <w:pPr>
            <w:pStyle w:val="Geenafstand"/>
            <w:spacing w:before="1540" w:after="240"/>
            <w:jc w:val="center"/>
            <w:rPr>
              <w:color w:val="5B9BD5" w:themeColor="accent1"/>
            </w:rPr>
          </w:pPr>
          <w:r>
            <w:rPr>
              <w:noProof/>
              <w:color w:val="5B9BD5" w:themeColor="accent1"/>
            </w:rPr>
            <w:drawing>
              <wp:inline distT="0" distB="0" distL="0" distR="0" wp14:anchorId="1D58C296" wp14:editId="712DB8F9">
                <wp:extent cx="1417320" cy="750898"/>
                <wp:effectExtent l="0" t="0" r="0" b="0"/>
                <wp:docPr id="143" name="Afbeelding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el"/>
            <w:tag w:val=""/>
            <w:id w:val="1735040861"/>
            <w:placeholder>
              <w:docPart w:val="2F0F7EFA1B7C427EA8BC3D72E33A93C9"/>
            </w:placeholder>
            <w:dataBinding w:prefixMappings="xmlns:ns0='http://purl.org/dc/elements/1.1/' xmlns:ns1='http://schemas.openxmlformats.org/package/2006/metadata/core-properties' " w:xpath="/ns1:coreProperties[1]/ns0:title[1]" w:storeItemID="{6C3C8BC8-F283-45AE-878A-BAB7291924A1}"/>
            <w:text/>
          </w:sdtPr>
          <w:sdtContent>
            <w:p w14:paraId="3F2E7717" w14:textId="0A0F7114" w:rsidR="002F7675" w:rsidRDefault="002F7675">
              <w:pPr>
                <w:pStyle w:val="Geenafstand"/>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sidRPr="002F7675">
                <w:rPr>
                  <w:rFonts w:asciiTheme="majorHAnsi" w:eastAsiaTheme="majorEastAsia" w:hAnsiTheme="majorHAnsi" w:cstheme="majorBidi"/>
                  <w:caps/>
                  <w:color w:val="5B9BD5" w:themeColor="accent1"/>
                  <w:sz w:val="72"/>
                  <w:szCs w:val="72"/>
                </w:rPr>
                <w:t>Financieel jaarverslag  20</w:t>
              </w:r>
              <w:r w:rsidR="00A27D7E">
                <w:rPr>
                  <w:rFonts w:asciiTheme="majorHAnsi" w:eastAsiaTheme="majorEastAsia" w:hAnsiTheme="majorHAnsi" w:cstheme="majorBidi"/>
                  <w:caps/>
                  <w:color w:val="5B9BD5" w:themeColor="accent1"/>
                  <w:sz w:val="72"/>
                  <w:szCs w:val="72"/>
                </w:rPr>
                <w:t>20</w:t>
              </w:r>
            </w:p>
          </w:sdtContent>
        </w:sdt>
        <w:sdt>
          <w:sdtPr>
            <w:rPr>
              <w:color w:val="5B9BD5" w:themeColor="accent1"/>
              <w:sz w:val="28"/>
              <w:szCs w:val="28"/>
            </w:rPr>
            <w:alias w:val="Ondertitel"/>
            <w:tag w:val=""/>
            <w:id w:val="328029620"/>
            <w:placeholder>
              <w:docPart w:val="DA6372482E184741BA2C84D6AE7A49A0"/>
            </w:placeholder>
            <w:dataBinding w:prefixMappings="xmlns:ns0='http://purl.org/dc/elements/1.1/' xmlns:ns1='http://schemas.openxmlformats.org/package/2006/metadata/core-properties' " w:xpath="/ns1:coreProperties[1]/ns0:subject[1]" w:storeItemID="{6C3C8BC8-F283-45AE-878A-BAB7291924A1}"/>
            <w:text/>
          </w:sdtPr>
          <w:sdtContent>
            <w:p w14:paraId="749B731C" w14:textId="264412FF" w:rsidR="002F7675" w:rsidRDefault="002F7675">
              <w:pPr>
                <w:pStyle w:val="Geenafstand"/>
                <w:jc w:val="center"/>
                <w:rPr>
                  <w:color w:val="5B9BD5" w:themeColor="accent1"/>
                  <w:sz w:val="28"/>
                  <w:szCs w:val="28"/>
                </w:rPr>
              </w:pPr>
              <w:r>
                <w:rPr>
                  <w:color w:val="5B9BD5" w:themeColor="accent1"/>
                  <w:sz w:val="28"/>
                  <w:szCs w:val="28"/>
                </w:rPr>
                <w:t>Muadiakime foundation</w:t>
              </w:r>
            </w:p>
          </w:sdtContent>
        </w:sdt>
        <w:p w14:paraId="0A9BFD80" w14:textId="77777777" w:rsidR="002F7675" w:rsidRDefault="002F7675">
          <w:pPr>
            <w:pStyle w:val="Geenafstand"/>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14:anchorId="021E296A" wp14:editId="5A276BD9">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kstvak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0-10-31T00:00:00Z">
                                    <w:dateFormat w:val="d MMMM yyyy"/>
                                    <w:lid w:val="nl-NL"/>
                                    <w:storeMappedDataAs w:val="dateTime"/>
                                    <w:calendar w:val="gregorian"/>
                                  </w:date>
                                </w:sdtPr>
                                <w:sdtContent>
                                  <w:p w14:paraId="00C3AB94" w14:textId="6907BF89" w:rsidR="002F7675" w:rsidRDefault="00A27D7E">
                                    <w:pPr>
                                      <w:pStyle w:val="Geenafstand"/>
                                      <w:spacing w:after="40"/>
                                      <w:jc w:val="center"/>
                                      <w:rPr>
                                        <w:caps/>
                                        <w:color w:val="5B9BD5" w:themeColor="accent1"/>
                                        <w:sz w:val="28"/>
                                        <w:szCs w:val="28"/>
                                      </w:rPr>
                                    </w:pPr>
                                    <w:r>
                                      <w:rPr>
                                        <w:caps/>
                                        <w:color w:val="5B9BD5" w:themeColor="accent1"/>
                                        <w:sz w:val="28"/>
                                        <w:szCs w:val="28"/>
                                      </w:rPr>
                                      <w:t>31 oktober 2020</w:t>
                                    </w:r>
                                  </w:p>
                                </w:sdtContent>
                              </w:sdt>
                              <w:p w14:paraId="6D99EDE2" w14:textId="4321B1BB" w:rsidR="002F7675" w:rsidRDefault="002F7675">
                                <w:pPr>
                                  <w:pStyle w:val="Geenafstand"/>
                                  <w:jc w:val="center"/>
                                  <w:rPr>
                                    <w:color w:val="5B9BD5" w:themeColor="accent1"/>
                                  </w:rPr>
                                </w:pPr>
                                <w:sdt>
                                  <w:sdtPr>
                                    <w:rPr>
                                      <w:caps/>
                                      <w:color w:val="5B9BD5" w:themeColor="accent1"/>
                                    </w:rPr>
                                    <w:alias w:val="Bedrijf"/>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STICHTING MUADIAKIME FOUNDATION</w:t>
                                    </w:r>
                                  </w:sdtContent>
                                </w:sdt>
                              </w:p>
                              <w:p w14:paraId="4547DBE2" w14:textId="63D9DF79" w:rsidR="002F7675" w:rsidRDefault="002F7675">
                                <w:pPr>
                                  <w:pStyle w:val="Geenafstand"/>
                                  <w:jc w:val="center"/>
                                  <w:rPr>
                                    <w:color w:val="5B9BD5" w:themeColor="accent1"/>
                                  </w:rPr>
                                </w:pPr>
                                <w:sdt>
                                  <w:sdtPr>
                                    <w:rPr>
                                      <w:color w:val="5B9BD5" w:themeColor="accent1"/>
                                    </w:rPr>
                                    <w:alias w:val="Adre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GOES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21E296A" id="_x0000_t202" coordsize="21600,21600" o:spt="202" path="m,l,21600r21600,l21600,xe">
                    <v:stroke joinstyle="miter"/>
                    <v:path gradientshapeok="t" o:connecttype="rect"/>
                  </v:shapetype>
                  <v:shape id="Tekstvak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" filled="f" stroked="f" strokeweight=".5pt">
                    <v:textbox style="mso-fit-shape-to-text:t" inset="0,0,0,0">
                      <w:txbxContent>
                        <w:sdt>
                          <w:sdtPr>
                            <w:rPr>
                              <w:caps/>
                              <w:color w:val="5B9BD5" w:themeColor="accent1"/>
                              <w:sz w:val="28"/>
                              <w:szCs w:val="28"/>
                            </w:rPr>
                            <w:alias w:val="Datum"/>
                            <w:tag w:val=""/>
                            <w:id w:val="197127006"/>
                            <w:dataBinding w:prefixMappings="xmlns:ns0='http://schemas.microsoft.com/office/2006/coverPageProps' " w:xpath="/ns0:CoverPageProperties[1]/ns0:PublishDate[1]" w:storeItemID="{55AF091B-3C7A-41E3-B477-F2FDAA23CFDA}"/>
                            <w:date w:fullDate="2020-10-31T00:00:00Z">
                              <w:dateFormat w:val="d MMMM yyyy"/>
                              <w:lid w:val="nl-NL"/>
                              <w:storeMappedDataAs w:val="dateTime"/>
                              <w:calendar w:val="gregorian"/>
                            </w:date>
                          </w:sdtPr>
                          <w:sdtContent>
                            <w:p w14:paraId="00C3AB94" w14:textId="6907BF89" w:rsidR="002F7675" w:rsidRDefault="00A27D7E">
                              <w:pPr>
                                <w:pStyle w:val="Geenafstand"/>
                                <w:spacing w:after="40"/>
                                <w:jc w:val="center"/>
                                <w:rPr>
                                  <w:caps/>
                                  <w:color w:val="5B9BD5" w:themeColor="accent1"/>
                                  <w:sz w:val="28"/>
                                  <w:szCs w:val="28"/>
                                </w:rPr>
                              </w:pPr>
                              <w:r>
                                <w:rPr>
                                  <w:caps/>
                                  <w:color w:val="5B9BD5" w:themeColor="accent1"/>
                                  <w:sz w:val="28"/>
                                  <w:szCs w:val="28"/>
                                </w:rPr>
                                <w:t>31 oktober 2020</w:t>
                              </w:r>
                            </w:p>
                          </w:sdtContent>
                        </w:sdt>
                        <w:p w14:paraId="6D99EDE2" w14:textId="4321B1BB" w:rsidR="002F7675" w:rsidRDefault="002F7675">
                          <w:pPr>
                            <w:pStyle w:val="Geenafstand"/>
                            <w:jc w:val="center"/>
                            <w:rPr>
                              <w:color w:val="5B9BD5" w:themeColor="accent1"/>
                            </w:rPr>
                          </w:pPr>
                          <w:sdt>
                            <w:sdtPr>
                              <w:rPr>
                                <w:caps/>
                                <w:color w:val="5B9BD5" w:themeColor="accent1"/>
                              </w:rPr>
                              <w:alias w:val="Bedrijf"/>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STICHTING MUADIAKIME FOUNDATION</w:t>
                              </w:r>
                            </w:sdtContent>
                          </w:sdt>
                        </w:p>
                        <w:p w14:paraId="4547DBE2" w14:textId="63D9DF79" w:rsidR="002F7675" w:rsidRDefault="002F7675">
                          <w:pPr>
                            <w:pStyle w:val="Geenafstand"/>
                            <w:jc w:val="center"/>
                            <w:rPr>
                              <w:color w:val="5B9BD5" w:themeColor="accent1"/>
                            </w:rPr>
                          </w:pPr>
                          <w:sdt>
                            <w:sdtPr>
                              <w:rPr>
                                <w:color w:val="5B9BD5" w:themeColor="accent1"/>
                              </w:rPr>
                              <w:alias w:val="Adres"/>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GOES</w:t>
                              </w:r>
                            </w:sdtContent>
                          </w:sdt>
                        </w:p>
                      </w:txbxContent>
                    </v:textbox>
                    <w10:wrap anchorx="margin" anchory="page"/>
                  </v:shape>
                </w:pict>
              </mc:Fallback>
            </mc:AlternateContent>
          </w:r>
          <w:r>
            <w:rPr>
              <w:noProof/>
              <w:color w:val="5B9BD5" w:themeColor="accent1"/>
            </w:rPr>
            <w:drawing>
              <wp:inline distT="0" distB="0" distL="0" distR="0" wp14:anchorId="35614159" wp14:editId="6F14B1D2">
                <wp:extent cx="758952" cy="478932"/>
                <wp:effectExtent l="0" t="0" r="3175" b="0"/>
                <wp:docPr id="144" name="Foto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6FA05F7" w14:textId="29AEBB8A" w:rsidR="002F7675" w:rsidRDefault="002F7675">
          <w:pPr>
            <w:rPr>
              <w:rFonts w:asciiTheme="majorHAnsi" w:eastAsiaTheme="majorEastAsia" w:hAnsiTheme="majorHAnsi" w:cstheme="majorBidi"/>
              <w:color w:val="595959" w:themeColor="text1" w:themeTint="A6"/>
              <w:sz w:val="108"/>
              <w:szCs w:val="108"/>
              <w:lang w:eastAsia="nl-NL"/>
            </w:rPr>
          </w:pPr>
          <w:r>
            <w:rPr>
              <w:rFonts w:asciiTheme="majorHAnsi" w:eastAsiaTheme="majorEastAsia" w:hAnsiTheme="majorHAnsi" w:cstheme="majorBidi"/>
              <w:noProof/>
              <w:color w:val="595959" w:themeColor="text1" w:themeTint="A6"/>
              <w:sz w:val="108"/>
              <w:szCs w:val="108"/>
              <w:lang w:eastAsia="nl-NL"/>
            </w:rPr>
            <w:drawing>
              <wp:inline distT="0" distB="0" distL="0" distR="0" wp14:anchorId="43E850B2" wp14:editId="47191E5D">
                <wp:extent cx="5755005" cy="307276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005" cy="3072765"/>
                        </a:xfrm>
                        <a:prstGeom prst="rect">
                          <a:avLst/>
                        </a:prstGeom>
                        <a:noFill/>
                      </pic:spPr>
                    </pic:pic>
                  </a:graphicData>
                </a:graphic>
              </wp:inline>
            </w:drawing>
          </w:r>
          <w:r>
            <w:rPr>
              <w:rFonts w:asciiTheme="majorHAnsi" w:eastAsiaTheme="majorEastAsia" w:hAnsiTheme="majorHAnsi" w:cstheme="majorBidi"/>
              <w:color w:val="595959" w:themeColor="text1" w:themeTint="A6"/>
              <w:sz w:val="108"/>
              <w:szCs w:val="108"/>
              <w:lang w:eastAsia="nl-NL"/>
            </w:rPr>
            <w:br w:type="page"/>
          </w:r>
        </w:p>
      </w:sdtContent>
    </w:sdt>
    <w:p w14:paraId="4C1E0FEB" w14:textId="60C8CB7F" w:rsidR="00B830B3" w:rsidRPr="00B830B3" w:rsidRDefault="00B830B3" w:rsidP="00B830B3">
      <w:pPr>
        <w:rPr>
          <w:sz w:val="40"/>
          <w:szCs w:val="40"/>
        </w:rPr>
      </w:pPr>
      <w:r w:rsidRPr="00B830B3">
        <w:rPr>
          <w:sz w:val="40"/>
          <w:szCs w:val="40"/>
        </w:rPr>
        <w:lastRenderedPageBreak/>
        <w:t xml:space="preserve">Stichting </w:t>
      </w:r>
      <w:r w:rsidRPr="00B830B3">
        <w:rPr>
          <w:sz w:val="40"/>
          <w:szCs w:val="40"/>
        </w:rPr>
        <w:t xml:space="preserve">Muadiakime </w:t>
      </w:r>
      <w:r w:rsidR="00080060">
        <w:rPr>
          <w:sz w:val="40"/>
          <w:szCs w:val="40"/>
        </w:rPr>
        <w:t xml:space="preserve">foundation </w:t>
      </w:r>
      <w:r w:rsidR="00DF68E3">
        <w:rPr>
          <w:sz w:val="40"/>
          <w:szCs w:val="40"/>
        </w:rPr>
        <w:t>tot 31-10-</w:t>
      </w:r>
      <w:r w:rsidRPr="00B830B3">
        <w:rPr>
          <w:sz w:val="40"/>
          <w:szCs w:val="40"/>
        </w:rPr>
        <w:t>20</w:t>
      </w:r>
      <w:r w:rsidR="00A27D7E">
        <w:rPr>
          <w:sz w:val="40"/>
          <w:szCs w:val="40"/>
        </w:rPr>
        <w:t>20</w:t>
      </w:r>
    </w:p>
    <w:p w14:paraId="38558509" w14:textId="77777777" w:rsidR="00B830B3" w:rsidRPr="00D96A9D" w:rsidRDefault="00B830B3" w:rsidP="00B830B3">
      <w:pPr>
        <w:rPr>
          <w:b/>
          <w:bCs/>
          <w:sz w:val="32"/>
          <w:szCs w:val="32"/>
        </w:rPr>
      </w:pPr>
      <w:r w:rsidRPr="00D96A9D">
        <w:rPr>
          <w:b/>
          <w:bCs/>
          <w:sz w:val="32"/>
          <w:szCs w:val="32"/>
        </w:rPr>
        <w:t>Algemeen</w:t>
      </w:r>
    </w:p>
    <w:p w14:paraId="43DD7BDE" w14:textId="77777777" w:rsidR="00B830B3" w:rsidRPr="00D96A9D" w:rsidRDefault="00B830B3" w:rsidP="00B830B3">
      <w:pPr>
        <w:rPr>
          <w:b/>
          <w:bCs/>
          <w:sz w:val="28"/>
          <w:szCs w:val="28"/>
          <w:u w:val="single"/>
        </w:rPr>
      </w:pPr>
      <w:r w:rsidRPr="00D96A9D">
        <w:rPr>
          <w:b/>
          <w:bCs/>
          <w:sz w:val="28"/>
          <w:szCs w:val="28"/>
          <w:u w:val="single"/>
        </w:rPr>
        <w:t>Organisatie en vestigingsplaats</w:t>
      </w:r>
    </w:p>
    <w:p w14:paraId="2D7A170A" w14:textId="385F17AC" w:rsidR="00D96A9D" w:rsidRPr="00F41556" w:rsidRDefault="00B830B3" w:rsidP="00080060">
      <w:pPr>
        <w:spacing w:after="0" w:line="276" w:lineRule="auto"/>
        <w:rPr>
          <w:sz w:val="24"/>
          <w:szCs w:val="24"/>
        </w:rPr>
      </w:pPr>
      <w:r w:rsidRPr="00F41556">
        <w:rPr>
          <w:sz w:val="24"/>
          <w:szCs w:val="24"/>
        </w:rPr>
        <w:t xml:space="preserve">Stichting </w:t>
      </w:r>
      <w:r w:rsidRPr="00F41556">
        <w:rPr>
          <w:sz w:val="24"/>
          <w:szCs w:val="24"/>
        </w:rPr>
        <w:t>Muadiakime</w:t>
      </w:r>
      <w:r w:rsidRPr="00F41556">
        <w:rPr>
          <w:sz w:val="24"/>
          <w:szCs w:val="24"/>
        </w:rPr>
        <w:t xml:space="preserve">, gevestigd te </w:t>
      </w:r>
      <w:r w:rsidRPr="00F41556">
        <w:rPr>
          <w:sz w:val="24"/>
          <w:szCs w:val="24"/>
        </w:rPr>
        <w:t>Goes</w:t>
      </w:r>
      <w:r w:rsidR="002F7675">
        <w:rPr>
          <w:sz w:val="24"/>
          <w:szCs w:val="24"/>
        </w:rPr>
        <w:t>,</w:t>
      </w:r>
      <w:r w:rsidRPr="00F41556">
        <w:rPr>
          <w:sz w:val="24"/>
          <w:szCs w:val="24"/>
        </w:rPr>
        <w:t xml:space="preserve"> </w:t>
      </w:r>
      <w:r w:rsidRPr="00B830B3">
        <w:rPr>
          <w:sz w:val="24"/>
          <w:szCs w:val="24"/>
        </w:rPr>
        <w:t>KVK Middelburg nummer:  20170493</w:t>
      </w:r>
    </w:p>
    <w:p w14:paraId="0C26D4B0" w14:textId="44A5F378" w:rsidR="00B830B3" w:rsidRPr="00B830B3" w:rsidRDefault="00B830B3" w:rsidP="00080060">
      <w:pPr>
        <w:spacing w:after="0" w:line="276" w:lineRule="auto"/>
        <w:rPr>
          <w:sz w:val="24"/>
          <w:szCs w:val="24"/>
        </w:rPr>
      </w:pPr>
      <w:r w:rsidRPr="00F41556">
        <w:rPr>
          <w:sz w:val="24"/>
          <w:szCs w:val="24"/>
        </w:rPr>
        <w:t xml:space="preserve">Stichting </w:t>
      </w:r>
      <w:r w:rsidRPr="00F41556">
        <w:rPr>
          <w:sz w:val="24"/>
          <w:szCs w:val="24"/>
        </w:rPr>
        <w:t xml:space="preserve">Muadiakime foundation </w:t>
      </w:r>
      <w:r w:rsidRPr="00B830B3">
        <w:rPr>
          <w:sz w:val="24"/>
          <w:szCs w:val="24"/>
        </w:rPr>
        <w:t>       </w:t>
      </w:r>
    </w:p>
    <w:p w14:paraId="3698CF10" w14:textId="331BFED9" w:rsidR="00080060" w:rsidRPr="00F41556" w:rsidRDefault="00B830B3" w:rsidP="00080060">
      <w:pPr>
        <w:spacing w:after="0" w:line="276" w:lineRule="auto"/>
        <w:rPr>
          <w:sz w:val="24"/>
          <w:szCs w:val="24"/>
        </w:rPr>
      </w:pPr>
      <w:r w:rsidRPr="00B830B3">
        <w:rPr>
          <w:sz w:val="24"/>
          <w:szCs w:val="24"/>
        </w:rPr>
        <w:t>Berkenstraat 27 </w:t>
      </w:r>
    </w:p>
    <w:p w14:paraId="48BA2773" w14:textId="1F4C671D" w:rsidR="00B830B3" w:rsidRPr="00B830B3" w:rsidRDefault="00B830B3" w:rsidP="00080060">
      <w:pPr>
        <w:spacing w:after="0" w:line="276" w:lineRule="auto"/>
        <w:rPr>
          <w:sz w:val="24"/>
          <w:szCs w:val="24"/>
        </w:rPr>
      </w:pPr>
      <w:r w:rsidRPr="00B830B3">
        <w:rPr>
          <w:sz w:val="24"/>
          <w:szCs w:val="24"/>
        </w:rPr>
        <w:t>4462 VW Goes     </w:t>
      </w:r>
    </w:p>
    <w:p w14:paraId="28883381" w14:textId="1FE1AD49" w:rsidR="00B830B3" w:rsidRDefault="00B830B3" w:rsidP="00080060">
      <w:pPr>
        <w:spacing w:after="0" w:line="276" w:lineRule="auto"/>
        <w:rPr>
          <w:sz w:val="24"/>
          <w:szCs w:val="24"/>
          <w:lang w:val="en-US"/>
        </w:rPr>
      </w:pPr>
      <w:r w:rsidRPr="00B830B3">
        <w:rPr>
          <w:sz w:val="24"/>
          <w:szCs w:val="24"/>
          <w:lang w:val="en-US"/>
        </w:rPr>
        <w:t>Mobiel: 06-10691799</w:t>
      </w:r>
      <w:r w:rsidR="00D96A9D" w:rsidRPr="00F41556">
        <w:rPr>
          <w:sz w:val="24"/>
          <w:szCs w:val="24"/>
          <w:lang w:val="en-US"/>
        </w:rPr>
        <w:t xml:space="preserve"> ( Vissolela Caxala)</w:t>
      </w:r>
    </w:p>
    <w:p w14:paraId="2FC19679" w14:textId="386E52BC" w:rsidR="00210017" w:rsidRPr="00B830B3" w:rsidRDefault="00210017" w:rsidP="00080060">
      <w:pPr>
        <w:spacing w:after="0" w:line="276" w:lineRule="auto"/>
        <w:rPr>
          <w:sz w:val="24"/>
          <w:szCs w:val="24"/>
        </w:rPr>
      </w:pPr>
      <w:r>
        <w:rPr>
          <w:sz w:val="24"/>
          <w:szCs w:val="24"/>
        </w:rPr>
        <w:t>Rabobank,</w:t>
      </w:r>
      <w:r w:rsidRPr="00210017">
        <w:rPr>
          <w:sz w:val="24"/>
          <w:szCs w:val="24"/>
        </w:rPr>
        <w:t> IBAN: NL85RABO0111406420  </w:t>
      </w:r>
    </w:p>
    <w:p w14:paraId="5BBB7C36" w14:textId="7B68CA97" w:rsidR="00D96A9D" w:rsidRDefault="00D96A9D" w:rsidP="00080060">
      <w:pPr>
        <w:spacing w:after="0" w:line="276" w:lineRule="auto"/>
        <w:rPr>
          <w:sz w:val="24"/>
          <w:szCs w:val="24"/>
        </w:rPr>
      </w:pPr>
      <w:r w:rsidRPr="00F41556">
        <w:rPr>
          <w:sz w:val="24"/>
          <w:szCs w:val="24"/>
        </w:rPr>
        <w:t>Ons RSIN/Fiscaalnummer: 8223.03.620</w:t>
      </w:r>
    </w:p>
    <w:p w14:paraId="7E30E9F4" w14:textId="13568781" w:rsidR="00210017" w:rsidRPr="00B830B3" w:rsidRDefault="00210017" w:rsidP="00080060">
      <w:pPr>
        <w:spacing w:after="0" w:line="276" w:lineRule="auto"/>
        <w:rPr>
          <w:sz w:val="28"/>
          <w:szCs w:val="28"/>
        </w:rPr>
      </w:pPr>
      <w:r>
        <w:rPr>
          <w:sz w:val="24"/>
          <w:szCs w:val="24"/>
        </w:rPr>
        <w:t>www.muadiakimefoundation.org</w:t>
      </w:r>
    </w:p>
    <w:p w14:paraId="26EF8E82" w14:textId="77777777" w:rsidR="00D96A9D" w:rsidRPr="00210017" w:rsidRDefault="00D96A9D" w:rsidP="00D96A9D">
      <w:pPr>
        <w:spacing w:after="0"/>
        <w:rPr>
          <w:sz w:val="36"/>
          <w:szCs w:val="36"/>
          <w:u w:val="single"/>
        </w:rPr>
      </w:pPr>
    </w:p>
    <w:p w14:paraId="179C2A34" w14:textId="79990938" w:rsidR="00B830B3" w:rsidRPr="0090649F" w:rsidRDefault="00D96A9D" w:rsidP="00B830B3">
      <w:pPr>
        <w:rPr>
          <w:b/>
          <w:bCs/>
          <w:sz w:val="28"/>
          <w:szCs w:val="28"/>
        </w:rPr>
      </w:pPr>
      <w:r w:rsidRPr="0090649F">
        <w:rPr>
          <w:b/>
          <w:bCs/>
          <w:sz w:val="32"/>
          <w:szCs w:val="32"/>
          <w:u w:val="single"/>
        </w:rPr>
        <w:t>Be</w:t>
      </w:r>
      <w:r w:rsidR="00B830B3" w:rsidRPr="0090649F">
        <w:rPr>
          <w:b/>
          <w:bCs/>
          <w:sz w:val="32"/>
          <w:szCs w:val="32"/>
          <w:u w:val="single"/>
        </w:rPr>
        <w:t>stuur</w:t>
      </w:r>
      <w:r w:rsidR="00B830B3" w:rsidRPr="0090649F">
        <w:rPr>
          <w:b/>
          <w:bCs/>
          <w:sz w:val="28"/>
          <w:szCs w:val="28"/>
        </w:rPr>
        <w:t xml:space="preserve"> </w:t>
      </w:r>
    </w:p>
    <w:p w14:paraId="1FBD13FE" w14:textId="56A1C8AB" w:rsidR="00B830B3" w:rsidRPr="00B830B3" w:rsidRDefault="00B830B3" w:rsidP="00080060">
      <w:pPr>
        <w:spacing w:after="0" w:line="276" w:lineRule="auto"/>
        <w:rPr>
          <w:sz w:val="24"/>
          <w:szCs w:val="24"/>
        </w:rPr>
      </w:pPr>
      <w:r w:rsidRPr="00B830B3">
        <w:rPr>
          <w:sz w:val="24"/>
          <w:szCs w:val="24"/>
        </w:rPr>
        <w:t>Het bestuur van de Stichting Muadiakime Foundation bestaat uit :</w:t>
      </w:r>
    </w:p>
    <w:p w14:paraId="33B4CAF8" w14:textId="77777777" w:rsidR="00B830B3" w:rsidRPr="00B830B3" w:rsidRDefault="00B830B3" w:rsidP="00080060">
      <w:pPr>
        <w:numPr>
          <w:ilvl w:val="0"/>
          <w:numId w:val="1"/>
        </w:numPr>
        <w:spacing w:after="0" w:line="276" w:lineRule="auto"/>
        <w:rPr>
          <w:sz w:val="24"/>
          <w:szCs w:val="24"/>
        </w:rPr>
      </w:pPr>
      <w:r w:rsidRPr="00B830B3">
        <w:rPr>
          <w:sz w:val="24"/>
          <w:szCs w:val="24"/>
        </w:rPr>
        <w:t>Mevr. A.V. van Belzen -Caxala, Voorzitter</w:t>
      </w:r>
    </w:p>
    <w:p w14:paraId="39DB61D0" w14:textId="77777777" w:rsidR="00B830B3" w:rsidRPr="00B830B3" w:rsidRDefault="00B830B3" w:rsidP="00080060">
      <w:pPr>
        <w:numPr>
          <w:ilvl w:val="0"/>
          <w:numId w:val="1"/>
        </w:numPr>
        <w:spacing w:after="0" w:line="276" w:lineRule="auto"/>
        <w:rPr>
          <w:sz w:val="24"/>
          <w:szCs w:val="24"/>
        </w:rPr>
      </w:pPr>
      <w:r w:rsidRPr="00B830B3">
        <w:rPr>
          <w:sz w:val="24"/>
          <w:szCs w:val="24"/>
        </w:rPr>
        <w:t>Dhr. T. van Belzen, Secretaris</w:t>
      </w:r>
    </w:p>
    <w:p w14:paraId="30443A9C" w14:textId="77777777" w:rsidR="00B830B3" w:rsidRPr="00B830B3" w:rsidRDefault="00B830B3" w:rsidP="00080060">
      <w:pPr>
        <w:numPr>
          <w:ilvl w:val="0"/>
          <w:numId w:val="1"/>
        </w:numPr>
        <w:spacing w:after="0" w:line="276" w:lineRule="auto"/>
        <w:rPr>
          <w:sz w:val="24"/>
          <w:szCs w:val="24"/>
        </w:rPr>
      </w:pPr>
      <w:r w:rsidRPr="00B830B3">
        <w:rPr>
          <w:sz w:val="24"/>
          <w:szCs w:val="24"/>
        </w:rPr>
        <w:t xml:space="preserve">Dhr. M. </w:t>
      </w:r>
      <w:proofErr w:type="spellStart"/>
      <w:r w:rsidRPr="00B830B3">
        <w:rPr>
          <w:sz w:val="24"/>
          <w:szCs w:val="24"/>
        </w:rPr>
        <w:t>Neto</w:t>
      </w:r>
      <w:proofErr w:type="spellEnd"/>
      <w:r w:rsidRPr="00B830B3">
        <w:rPr>
          <w:sz w:val="24"/>
          <w:szCs w:val="24"/>
        </w:rPr>
        <w:t>, Penningmeester</w:t>
      </w:r>
    </w:p>
    <w:p w14:paraId="4489488A" w14:textId="77777777" w:rsidR="00B830B3" w:rsidRPr="00B830B3" w:rsidRDefault="00B830B3" w:rsidP="00080060">
      <w:pPr>
        <w:numPr>
          <w:ilvl w:val="0"/>
          <w:numId w:val="1"/>
        </w:numPr>
        <w:spacing w:after="0" w:line="276" w:lineRule="auto"/>
        <w:rPr>
          <w:sz w:val="24"/>
          <w:szCs w:val="24"/>
        </w:rPr>
      </w:pPr>
      <w:r w:rsidRPr="00B830B3">
        <w:rPr>
          <w:sz w:val="24"/>
          <w:szCs w:val="24"/>
        </w:rPr>
        <w:t>Mevr. M. Braam, PR -bestuurslid</w:t>
      </w:r>
    </w:p>
    <w:p w14:paraId="51244CDD" w14:textId="77777777" w:rsidR="00B830B3" w:rsidRDefault="00B830B3" w:rsidP="00B830B3">
      <w:pPr>
        <w:rPr>
          <w:sz w:val="24"/>
          <w:szCs w:val="24"/>
        </w:rPr>
      </w:pPr>
    </w:p>
    <w:p w14:paraId="71F38891" w14:textId="16C65129" w:rsidR="00B830B3" w:rsidRPr="00080060" w:rsidRDefault="00B830B3" w:rsidP="00B830B3">
      <w:pPr>
        <w:rPr>
          <w:b/>
          <w:bCs/>
          <w:sz w:val="28"/>
          <w:szCs w:val="28"/>
          <w:u w:val="single"/>
        </w:rPr>
      </w:pPr>
      <w:r w:rsidRPr="00080060">
        <w:rPr>
          <w:b/>
          <w:bCs/>
          <w:sz w:val="28"/>
          <w:szCs w:val="28"/>
          <w:u w:val="single"/>
        </w:rPr>
        <w:t>Missie</w:t>
      </w:r>
    </w:p>
    <w:p w14:paraId="191AF206" w14:textId="38BC2896" w:rsidR="00B830B3" w:rsidRPr="00F41556" w:rsidRDefault="00B830B3" w:rsidP="002F7675">
      <w:pPr>
        <w:spacing w:line="276" w:lineRule="auto"/>
        <w:rPr>
          <w:sz w:val="24"/>
          <w:szCs w:val="24"/>
        </w:rPr>
      </w:pPr>
      <w:r w:rsidRPr="00F41556">
        <w:rPr>
          <w:sz w:val="24"/>
          <w:szCs w:val="24"/>
        </w:rPr>
        <w:t xml:space="preserve">Stichting </w:t>
      </w:r>
      <w:r w:rsidR="009C6F2B" w:rsidRPr="00F41556">
        <w:rPr>
          <w:sz w:val="24"/>
          <w:szCs w:val="24"/>
        </w:rPr>
        <w:t xml:space="preserve">Muadiakime </w:t>
      </w:r>
      <w:r w:rsidR="00210017">
        <w:rPr>
          <w:sz w:val="24"/>
          <w:szCs w:val="24"/>
        </w:rPr>
        <w:t>F</w:t>
      </w:r>
      <w:r w:rsidR="009C6F2B" w:rsidRPr="00F41556">
        <w:rPr>
          <w:sz w:val="24"/>
          <w:szCs w:val="24"/>
        </w:rPr>
        <w:t>oundation</w:t>
      </w:r>
      <w:r w:rsidRPr="00F41556">
        <w:rPr>
          <w:sz w:val="24"/>
          <w:szCs w:val="24"/>
        </w:rPr>
        <w:t xml:space="preserve"> wil door middel van het opzetten van een </w:t>
      </w:r>
      <w:r w:rsidR="001A185D" w:rsidRPr="00F41556">
        <w:rPr>
          <w:sz w:val="24"/>
          <w:szCs w:val="24"/>
        </w:rPr>
        <w:t>thuiszorg</w:t>
      </w:r>
      <w:r w:rsidRPr="00F41556">
        <w:rPr>
          <w:sz w:val="24"/>
          <w:szCs w:val="24"/>
        </w:rPr>
        <w:t xml:space="preserve"> in de provincie </w:t>
      </w:r>
      <w:r w:rsidR="001A185D" w:rsidRPr="00F41556">
        <w:rPr>
          <w:sz w:val="24"/>
          <w:szCs w:val="24"/>
        </w:rPr>
        <w:t>Bengo in Caxito</w:t>
      </w:r>
      <w:r w:rsidR="00210017">
        <w:rPr>
          <w:sz w:val="24"/>
          <w:szCs w:val="24"/>
        </w:rPr>
        <w:t>, de zorg</w:t>
      </w:r>
      <w:r w:rsidR="001A185D" w:rsidRPr="00F41556">
        <w:rPr>
          <w:sz w:val="24"/>
          <w:szCs w:val="24"/>
        </w:rPr>
        <w:t xml:space="preserve"> </w:t>
      </w:r>
      <w:r w:rsidR="00D96A9D" w:rsidRPr="00F41556">
        <w:rPr>
          <w:sz w:val="24"/>
          <w:szCs w:val="24"/>
        </w:rPr>
        <w:t>v</w:t>
      </w:r>
      <w:r w:rsidRPr="00F41556">
        <w:rPr>
          <w:sz w:val="24"/>
          <w:szCs w:val="24"/>
        </w:rPr>
        <w:t>erbeteren. Het</w:t>
      </w:r>
      <w:r w:rsidR="001A185D" w:rsidRPr="00F41556">
        <w:rPr>
          <w:sz w:val="24"/>
          <w:szCs w:val="24"/>
        </w:rPr>
        <w:t xml:space="preserve"> </w:t>
      </w:r>
      <w:r w:rsidRPr="00F41556">
        <w:rPr>
          <w:sz w:val="24"/>
          <w:szCs w:val="24"/>
        </w:rPr>
        <w:t xml:space="preserve">doel is het terugdringen van eenvoudig te voorkomen ziekten, </w:t>
      </w:r>
      <w:r w:rsidR="00080060" w:rsidRPr="00F41556">
        <w:rPr>
          <w:sz w:val="24"/>
          <w:szCs w:val="24"/>
        </w:rPr>
        <w:t>g</w:t>
      </w:r>
      <w:r w:rsidR="00080060" w:rsidRPr="00F41556">
        <w:rPr>
          <w:sz w:val="24"/>
          <w:szCs w:val="24"/>
        </w:rPr>
        <w:t>oede zorg aanbieden aan hulpbehoevende ouderen mensen</w:t>
      </w:r>
      <w:r w:rsidR="00080060" w:rsidRPr="00F41556">
        <w:rPr>
          <w:sz w:val="24"/>
          <w:szCs w:val="24"/>
        </w:rPr>
        <w:t xml:space="preserve">, </w:t>
      </w:r>
      <w:r w:rsidRPr="00F41556">
        <w:rPr>
          <w:sz w:val="24"/>
          <w:szCs w:val="24"/>
        </w:rPr>
        <w:t>en het geven van betere gezondheidsvoorlichting.</w:t>
      </w:r>
    </w:p>
    <w:p w14:paraId="1A08F95C" w14:textId="77777777" w:rsidR="00080060" w:rsidRPr="00B830B3" w:rsidRDefault="00080060" w:rsidP="002F7675">
      <w:pPr>
        <w:rPr>
          <w:b/>
          <w:bCs/>
          <w:sz w:val="24"/>
          <w:szCs w:val="24"/>
        </w:rPr>
      </w:pPr>
    </w:p>
    <w:p w14:paraId="39C387DA" w14:textId="1C09F96A" w:rsidR="00B830B3" w:rsidRPr="00F41556" w:rsidRDefault="00B830B3" w:rsidP="00B830B3">
      <w:pPr>
        <w:rPr>
          <w:b/>
          <w:bCs/>
          <w:sz w:val="28"/>
          <w:szCs w:val="28"/>
          <w:u w:val="thick"/>
        </w:rPr>
      </w:pPr>
      <w:r w:rsidRPr="00F41556">
        <w:rPr>
          <w:b/>
          <w:bCs/>
          <w:sz w:val="28"/>
          <w:szCs w:val="28"/>
          <w:u w:val="thick"/>
        </w:rPr>
        <w:t>Steun het afgelopen jaar</w:t>
      </w:r>
    </w:p>
    <w:p w14:paraId="5995734A" w14:textId="77777777" w:rsidR="009F3137" w:rsidRDefault="009F3137" w:rsidP="009F3137">
      <w:pPr>
        <w:spacing w:after="0" w:line="276" w:lineRule="auto"/>
        <w:rPr>
          <w:sz w:val="24"/>
          <w:szCs w:val="24"/>
        </w:rPr>
      </w:pPr>
      <w:r>
        <w:rPr>
          <w:sz w:val="24"/>
          <w:szCs w:val="24"/>
        </w:rPr>
        <w:t>Dit jaar 2020,</w:t>
      </w:r>
      <w:r w:rsidR="006F52FF" w:rsidRPr="009F3137">
        <w:rPr>
          <w:sz w:val="24"/>
          <w:szCs w:val="24"/>
        </w:rPr>
        <w:t xml:space="preserve"> </w:t>
      </w:r>
      <w:r>
        <w:rPr>
          <w:sz w:val="24"/>
          <w:szCs w:val="24"/>
        </w:rPr>
        <w:t>hebben</w:t>
      </w:r>
      <w:r w:rsidR="00B830B3" w:rsidRPr="009F3137">
        <w:rPr>
          <w:sz w:val="24"/>
          <w:szCs w:val="24"/>
        </w:rPr>
        <w:t xml:space="preserve"> </w:t>
      </w:r>
      <w:bookmarkStart w:id="0" w:name="_Hlk55120054"/>
      <w:r>
        <w:rPr>
          <w:sz w:val="24"/>
          <w:szCs w:val="24"/>
        </w:rPr>
        <w:t xml:space="preserve">geen activiteiten kunnen plaats vinden of kunnen deelnemen. </w:t>
      </w:r>
    </w:p>
    <w:p w14:paraId="1D3F8E77" w14:textId="1C97DCCD" w:rsidR="009F3137" w:rsidRPr="009F3137" w:rsidRDefault="009F3137" w:rsidP="009F3137">
      <w:pPr>
        <w:spacing w:after="0" w:line="276" w:lineRule="auto"/>
        <w:rPr>
          <w:sz w:val="24"/>
          <w:szCs w:val="24"/>
        </w:rPr>
      </w:pPr>
      <w:r>
        <w:rPr>
          <w:sz w:val="24"/>
          <w:szCs w:val="24"/>
        </w:rPr>
        <w:t>Door de covid19 (Corona) was dit en is dit niet mogelijk momenteel, De Stichting Muadiakime Foundation hoopt dan ook, zodra het weer mogelijk is onder de richtlijnen van de overheid, weer volgende jaar 2021 te beginnen met de activiteiten.</w:t>
      </w:r>
    </w:p>
    <w:p w14:paraId="669ADA4B" w14:textId="2E76A886" w:rsidR="00B830B3" w:rsidRPr="00B830B3" w:rsidRDefault="00017EFC" w:rsidP="00210017">
      <w:pPr>
        <w:spacing w:after="0" w:line="276" w:lineRule="auto"/>
        <w:rPr>
          <w:sz w:val="24"/>
          <w:szCs w:val="24"/>
        </w:rPr>
      </w:pPr>
      <w:r>
        <w:rPr>
          <w:sz w:val="24"/>
          <w:szCs w:val="24"/>
        </w:rPr>
        <w:t>Zover het toelaat, kunnen we dan ook weer v</w:t>
      </w:r>
      <w:r w:rsidR="001B74C3">
        <w:rPr>
          <w:sz w:val="24"/>
          <w:szCs w:val="24"/>
        </w:rPr>
        <w:t xml:space="preserve">erder met </w:t>
      </w:r>
      <w:r>
        <w:rPr>
          <w:sz w:val="24"/>
          <w:szCs w:val="24"/>
        </w:rPr>
        <w:t xml:space="preserve">de </w:t>
      </w:r>
      <w:r w:rsidR="001B74C3">
        <w:rPr>
          <w:sz w:val="24"/>
          <w:szCs w:val="24"/>
        </w:rPr>
        <w:t xml:space="preserve">voorbereidingen </w:t>
      </w:r>
      <w:r>
        <w:rPr>
          <w:sz w:val="24"/>
          <w:szCs w:val="24"/>
        </w:rPr>
        <w:t>van de</w:t>
      </w:r>
      <w:r w:rsidR="00E74B5F">
        <w:rPr>
          <w:sz w:val="24"/>
          <w:szCs w:val="24"/>
        </w:rPr>
        <w:t xml:space="preserve"> </w:t>
      </w:r>
      <w:r w:rsidR="00210017">
        <w:rPr>
          <w:sz w:val="24"/>
          <w:szCs w:val="24"/>
        </w:rPr>
        <w:t>toekomstige projecten</w:t>
      </w:r>
      <w:r w:rsidR="00B830B3" w:rsidRPr="00B830B3">
        <w:rPr>
          <w:sz w:val="24"/>
          <w:szCs w:val="24"/>
        </w:rPr>
        <w:t xml:space="preserve">. </w:t>
      </w:r>
    </w:p>
    <w:bookmarkEnd w:id="0"/>
    <w:p w14:paraId="0B26A168" w14:textId="79065C53" w:rsidR="00080060" w:rsidRDefault="00017EFC" w:rsidP="00210017">
      <w:pPr>
        <w:spacing w:after="0" w:line="276" w:lineRule="auto"/>
        <w:rPr>
          <w:sz w:val="24"/>
          <w:szCs w:val="24"/>
        </w:rPr>
      </w:pPr>
      <w:r>
        <w:rPr>
          <w:sz w:val="24"/>
          <w:szCs w:val="24"/>
        </w:rPr>
        <w:t xml:space="preserve">Ook voor dit jaar hebben de </w:t>
      </w:r>
      <w:r w:rsidR="00B830B3" w:rsidRPr="00B830B3">
        <w:rPr>
          <w:sz w:val="24"/>
          <w:szCs w:val="24"/>
        </w:rPr>
        <w:t xml:space="preserve"> bestuursleden voor hun activiteiten geen onkosten gedeclareerd</w:t>
      </w:r>
      <w:r>
        <w:rPr>
          <w:sz w:val="24"/>
          <w:szCs w:val="24"/>
        </w:rPr>
        <w:t xml:space="preserve"> </w:t>
      </w:r>
      <w:r w:rsidR="00B830B3" w:rsidRPr="00B830B3">
        <w:rPr>
          <w:sz w:val="24"/>
          <w:szCs w:val="24"/>
        </w:rPr>
        <w:t>en geen vergoedingen ontvangen.</w:t>
      </w:r>
    </w:p>
    <w:p w14:paraId="500ABC6D" w14:textId="46EB83FA" w:rsidR="00210017" w:rsidRDefault="00210017" w:rsidP="00210017">
      <w:pPr>
        <w:spacing w:after="0" w:line="276" w:lineRule="auto"/>
        <w:rPr>
          <w:sz w:val="24"/>
          <w:szCs w:val="24"/>
        </w:rPr>
      </w:pPr>
    </w:p>
    <w:p w14:paraId="5432FA9E" w14:textId="77777777" w:rsidR="00210017" w:rsidRDefault="00210017" w:rsidP="00210017">
      <w:pPr>
        <w:spacing w:after="0" w:line="276" w:lineRule="auto"/>
        <w:rPr>
          <w:sz w:val="24"/>
          <w:szCs w:val="24"/>
        </w:rPr>
      </w:pPr>
    </w:p>
    <w:p w14:paraId="3D4EBC09" w14:textId="77777777" w:rsidR="004D30C8" w:rsidRDefault="004D30C8" w:rsidP="00B830B3">
      <w:pPr>
        <w:rPr>
          <w:b/>
          <w:bCs/>
          <w:sz w:val="32"/>
          <w:szCs w:val="32"/>
          <w:u w:val="thick"/>
        </w:rPr>
      </w:pPr>
      <w:r>
        <w:rPr>
          <w:b/>
          <w:bCs/>
          <w:sz w:val="32"/>
          <w:szCs w:val="32"/>
          <w:u w:val="thick"/>
        </w:rPr>
        <w:t xml:space="preserve"> </w:t>
      </w:r>
    </w:p>
    <w:p w14:paraId="0809E9D4" w14:textId="14EC2926" w:rsidR="00B830B3" w:rsidRDefault="00B830B3" w:rsidP="00B830B3">
      <w:pPr>
        <w:rPr>
          <w:b/>
          <w:bCs/>
          <w:sz w:val="32"/>
          <w:szCs w:val="32"/>
          <w:u w:val="thick"/>
        </w:rPr>
      </w:pPr>
      <w:r w:rsidRPr="00F41556">
        <w:rPr>
          <w:b/>
          <w:bCs/>
          <w:sz w:val="32"/>
          <w:szCs w:val="32"/>
          <w:u w:val="thick"/>
        </w:rPr>
        <w:t xml:space="preserve">Financiële reportage baten </w:t>
      </w:r>
      <w:r w:rsidR="00017EFC">
        <w:rPr>
          <w:b/>
          <w:bCs/>
          <w:sz w:val="32"/>
          <w:szCs w:val="32"/>
          <w:u w:val="thick"/>
        </w:rPr>
        <w:t xml:space="preserve">tot 31-10-2020 </w:t>
      </w:r>
    </w:p>
    <w:p w14:paraId="00430157" w14:textId="77777777" w:rsidR="0090649F" w:rsidRPr="00F41556" w:rsidRDefault="0090649F" w:rsidP="00B830B3">
      <w:pPr>
        <w:rPr>
          <w:b/>
          <w:bCs/>
          <w:sz w:val="32"/>
          <w:szCs w:val="32"/>
          <w:u w:val="thick"/>
        </w:rPr>
      </w:pPr>
    </w:p>
    <w:tbl>
      <w:tblPr>
        <w:tblStyle w:val="Tabelraster"/>
        <w:tblW w:w="0" w:type="auto"/>
        <w:tblLook w:val="04A0" w:firstRow="1" w:lastRow="0" w:firstColumn="1" w:lastColumn="0" w:noHBand="0" w:noVBand="1"/>
      </w:tblPr>
      <w:tblGrid>
        <w:gridCol w:w="3020"/>
        <w:gridCol w:w="3021"/>
        <w:gridCol w:w="3021"/>
      </w:tblGrid>
      <w:tr w:rsidR="001F770D" w14:paraId="4C58D357" w14:textId="77777777" w:rsidTr="001F770D">
        <w:tc>
          <w:tcPr>
            <w:tcW w:w="3020" w:type="dxa"/>
          </w:tcPr>
          <w:p w14:paraId="3B3392B8" w14:textId="77777777" w:rsidR="001F770D" w:rsidRDefault="001F770D" w:rsidP="00B830B3">
            <w:pPr>
              <w:rPr>
                <w:sz w:val="24"/>
                <w:szCs w:val="24"/>
              </w:rPr>
            </w:pPr>
          </w:p>
        </w:tc>
        <w:tc>
          <w:tcPr>
            <w:tcW w:w="3021" w:type="dxa"/>
          </w:tcPr>
          <w:p w14:paraId="44907961" w14:textId="77777777" w:rsidR="001F770D" w:rsidRDefault="001F770D" w:rsidP="00B830B3">
            <w:pPr>
              <w:rPr>
                <w:sz w:val="24"/>
                <w:szCs w:val="24"/>
              </w:rPr>
            </w:pPr>
          </w:p>
        </w:tc>
        <w:tc>
          <w:tcPr>
            <w:tcW w:w="3021" w:type="dxa"/>
          </w:tcPr>
          <w:p w14:paraId="758D6496" w14:textId="06A93CF2" w:rsidR="001F770D" w:rsidRDefault="00F41556" w:rsidP="00B830B3">
            <w:pPr>
              <w:rPr>
                <w:sz w:val="24"/>
                <w:szCs w:val="24"/>
              </w:rPr>
            </w:pPr>
            <w:r w:rsidRPr="00F41556">
              <w:rPr>
                <w:b/>
                <w:bCs/>
                <w:sz w:val="24"/>
                <w:szCs w:val="24"/>
                <w:u w:val="thick"/>
              </w:rPr>
              <w:t>€</w:t>
            </w:r>
          </w:p>
        </w:tc>
      </w:tr>
      <w:tr w:rsidR="001F770D" w14:paraId="2D7F251A" w14:textId="77777777" w:rsidTr="001F770D">
        <w:tc>
          <w:tcPr>
            <w:tcW w:w="3020" w:type="dxa"/>
          </w:tcPr>
          <w:p w14:paraId="06B08C65" w14:textId="7C3F44AA" w:rsidR="001F770D" w:rsidRPr="00F3109E" w:rsidRDefault="001F770D" w:rsidP="00B830B3">
            <w:pPr>
              <w:rPr>
                <w:b/>
                <w:bCs/>
                <w:sz w:val="24"/>
                <w:szCs w:val="24"/>
              </w:rPr>
            </w:pPr>
            <w:r w:rsidRPr="00F3109E">
              <w:rPr>
                <w:b/>
                <w:bCs/>
                <w:sz w:val="24"/>
                <w:szCs w:val="24"/>
              </w:rPr>
              <w:t>Donaties</w:t>
            </w:r>
          </w:p>
        </w:tc>
        <w:tc>
          <w:tcPr>
            <w:tcW w:w="3021" w:type="dxa"/>
          </w:tcPr>
          <w:p w14:paraId="3E06C5B9" w14:textId="1C3D3B3E" w:rsidR="001F770D" w:rsidRDefault="00E81F90" w:rsidP="00B830B3">
            <w:pPr>
              <w:rPr>
                <w:sz w:val="24"/>
                <w:szCs w:val="24"/>
              </w:rPr>
            </w:pPr>
            <w:r>
              <w:rPr>
                <w:sz w:val="24"/>
                <w:szCs w:val="24"/>
              </w:rPr>
              <w:t>e</w:t>
            </w:r>
            <w:r w:rsidR="00CD6F75">
              <w:rPr>
                <w:sz w:val="24"/>
                <w:szCs w:val="24"/>
              </w:rPr>
              <w:t>enmalige</w:t>
            </w:r>
            <w:r>
              <w:rPr>
                <w:sz w:val="24"/>
                <w:szCs w:val="24"/>
              </w:rPr>
              <w:t>, schenking</w:t>
            </w:r>
            <w:r w:rsidR="004D30C8">
              <w:rPr>
                <w:sz w:val="24"/>
                <w:szCs w:val="24"/>
              </w:rPr>
              <w:t>en</w:t>
            </w:r>
          </w:p>
        </w:tc>
        <w:tc>
          <w:tcPr>
            <w:tcW w:w="3021" w:type="dxa"/>
          </w:tcPr>
          <w:p w14:paraId="4F3A4BEA" w14:textId="2D14D8BA" w:rsidR="001F770D" w:rsidRPr="001F770D" w:rsidRDefault="00F3109E" w:rsidP="001F770D">
            <w:pPr>
              <w:rPr>
                <w:sz w:val="24"/>
                <w:szCs w:val="24"/>
              </w:rPr>
            </w:pPr>
            <w:r>
              <w:rPr>
                <w:sz w:val="24"/>
                <w:szCs w:val="24"/>
              </w:rPr>
              <w:t xml:space="preserve">              </w:t>
            </w:r>
            <w:r w:rsidR="00E81F90">
              <w:rPr>
                <w:sz w:val="24"/>
                <w:szCs w:val="24"/>
              </w:rPr>
              <w:t xml:space="preserve">  </w:t>
            </w:r>
            <w:r>
              <w:rPr>
                <w:sz w:val="24"/>
                <w:szCs w:val="24"/>
              </w:rPr>
              <w:t xml:space="preserve"> </w:t>
            </w:r>
            <w:r w:rsidR="00E81F90">
              <w:rPr>
                <w:sz w:val="24"/>
                <w:szCs w:val="24"/>
              </w:rPr>
              <w:t>1</w:t>
            </w:r>
            <w:r w:rsidR="00017EFC">
              <w:rPr>
                <w:sz w:val="24"/>
                <w:szCs w:val="24"/>
              </w:rPr>
              <w:t>00</w:t>
            </w:r>
            <w:r>
              <w:rPr>
                <w:sz w:val="24"/>
                <w:szCs w:val="24"/>
              </w:rPr>
              <w:t>,00</w:t>
            </w:r>
          </w:p>
          <w:p w14:paraId="24DC2B8A" w14:textId="77777777" w:rsidR="001F770D" w:rsidRDefault="001F770D" w:rsidP="00B830B3">
            <w:pPr>
              <w:rPr>
                <w:sz w:val="24"/>
                <w:szCs w:val="24"/>
              </w:rPr>
            </w:pPr>
          </w:p>
        </w:tc>
      </w:tr>
      <w:tr w:rsidR="001F770D" w14:paraId="7BBC5DC2" w14:textId="77777777" w:rsidTr="001F770D">
        <w:tc>
          <w:tcPr>
            <w:tcW w:w="3020" w:type="dxa"/>
          </w:tcPr>
          <w:p w14:paraId="01BF135E" w14:textId="77777777" w:rsidR="001F770D" w:rsidRDefault="001F770D" w:rsidP="00F3109E">
            <w:pPr>
              <w:rPr>
                <w:sz w:val="24"/>
                <w:szCs w:val="24"/>
              </w:rPr>
            </w:pPr>
          </w:p>
        </w:tc>
        <w:tc>
          <w:tcPr>
            <w:tcW w:w="3021" w:type="dxa"/>
          </w:tcPr>
          <w:p w14:paraId="1A56A41D" w14:textId="77777777" w:rsidR="001F770D" w:rsidRDefault="001F770D" w:rsidP="00B830B3">
            <w:pPr>
              <w:rPr>
                <w:sz w:val="24"/>
                <w:szCs w:val="24"/>
              </w:rPr>
            </w:pPr>
          </w:p>
        </w:tc>
        <w:tc>
          <w:tcPr>
            <w:tcW w:w="3021" w:type="dxa"/>
          </w:tcPr>
          <w:p w14:paraId="08E2B166" w14:textId="4255E3E4" w:rsidR="001F770D" w:rsidRDefault="001F770D" w:rsidP="00B830B3">
            <w:pPr>
              <w:rPr>
                <w:sz w:val="24"/>
                <w:szCs w:val="24"/>
              </w:rPr>
            </w:pPr>
          </w:p>
        </w:tc>
      </w:tr>
      <w:tr w:rsidR="001F770D" w14:paraId="1945345C" w14:textId="77777777" w:rsidTr="001F770D">
        <w:tc>
          <w:tcPr>
            <w:tcW w:w="3020" w:type="dxa"/>
          </w:tcPr>
          <w:p w14:paraId="51BF1672" w14:textId="77777777" w:rsidR="001F770D" w:rsidRDefault="001F770D" w:rsidP="00F3109E">
            <w:pPr>
              <w:rPr>
                <w:sz w:val="24"/>
                <w:szCs w:val="24"/>
              </w:rPr>
            </w:pPr>
          </w:p>
          <w:p w14:paraId="0465D52A" w14:textId="741481A9" w:rsidR="00F3109E" w:rsidRDefault="00F3109E" w:rsidP="00F3109E">
            <w:pPr>
              <w:rPr>
                <w:sz w:val="24"/>
                <w:szCs w:val="24"/>
              </w:rPr>
            </w:pPr>
          </w:p>
        </w:tc>
        <w:tc>
          <w:tcPr>
            <w:tcW w:w="3021" w:type="dxa"/>
          </w:tcPr>
          <w:p w14:paraId="51AF5F22" w14:textId="13CB31DD" w:rsidR="001F770D" w:rsidRDefault="001F770D" w:rsidP="00B830B3">
            <w:pPr>
              <w:rPr>
                <w:sz w:val="24"/>
                <w:szCs w:val="24"/>
              </w:rPr>
            </w:pPr>
          </w:p>
        </w:tc>
        <w:tc>
          <w:tcPr>
            <w:tcW w:w="3021" w:type="dxa"/>
          </w:tcPr>
          <w:p w14:paraId="4FE18201" w14:textId="75449A0A" w:rsidR="001F770D" w:rsidRDefault="00E81F90" w:rsidP="00B830B3">
            <w:pPr>
              <w:rPr>
                <w:sz w:val="24"/>
                <w:szCs w:val="24"/>
              </w:rPr>
            </w:pPr>
            <w:r>
              <w:rPr>
                <w:sz w:val="24"/>
                <w:szCs w:val="24"/>
              </w:rPr>
              <w:t xml:space="preserve">               </w:t>
            </w:r>
          </w:p>
        </w:tc>
      </w:tr>
      <w:tr w:rsidR="001F770D" w14:paraId="57C2205E" w14:textId="77777777" w:rsidTr="001F770D">
        <w:tc>
          <w:tcPr>
            <w:tcW w:w="3020" w:type="dxa"/>
          </w:tcPr>
          <w:p w14:paraId="04BB8AFE" w14:textId="382DD855" w:rsidR="001F770D" w:rsidRPr="001F770D" w:rsidRDefault="001F770D" w:rsidP="001F770D">
            <w:pPr>
              <w:rPr>
                <w:sz w:val="24"/>
                <w:szCs w:val="24"/>
              </w:rPr>
            </w:pPr>
            <w:r w:rsidRPr="001F770D">
              <w:rPr>
                <w:sz w:val="24"/>
                <w:szCs w:val="24"/>
              </w:rPr>
              <w:t xml:space="preserve">Overig </w:t>
            </w:r>
          </w:p>
          <w:p w14:paraId="0EF678A7" w14:textId="77777777" w:rsidR="001F770D" w:rsidRDefault="001F770D" w:rsidP="00B830B3">
            <w:pPr>
              <w:rPr>
                <w:sz w:val="24"/>
                <w:szCs w:val="24"/>
              </w:rPr>
            </w:pPr>
          </w:p>
        </w:tc>
        <w:tc>
          <w:tcPr>
            <w:tcW w:w="3021" w:type="dxa"/>
          </w:tcPr>
          <w:p w14:paraId="207F603C" w14:textId="77777777" w:rsidR="001F770D" w:rsidRDefault="001F770D" w:rsidP="00B830B3">
            <w:pPr>
              <w:rPr>
                <w:sz w:val="24"/>
                <w:szCs w:val="24"/>
              </w:rPr>
            </w:pPr>
          </w:p>
        </w:tc>
        <w:tc>
          <w:tcPr>
            <w:tcW w:w="3021" w:type="dxa"/>
          </w:tcPr>
          <w:p w14:paraId="519B8ECD" w14:textId="06A1396D" w:rsidR="001F770D" w:rsidRDefault="00F3109E" w:rsidP="00B830B3">
            <w:pPr>
              <w:rPr>
                <w:sz w:val="24"/>
                <w:szCs w:val="24"/>
              </w:rPr>
            </w:pPr>
            <w:r>
              <w:rPr>
                <w:sz w:val="24"/>
                <w:szCs w:val="24"/>
              </w:rPr>
              <w:t xml:space="preserve">                      0,00</w:t>
            </w:r>
          </w:p>
        </w:tc>
      </w:tr>
      <w:tr w:rsidR="001F770D" w14:paraId="57763AE5" w14:textId="77777777" w:rsidTr="001F770D">
        <w:tc>
          <w:tcPr>
            <w:tcW w:w="3020" w:type="dxa"/>
          </w:tcPr>
          <w:p w14:paraId="4D60A471" w14:textId="647F339A" w:rsidR="00F3109E" w:rsidRDefault="00F3109E" w:rsidP="00F3109E">
            <w:pPr>
              <w:rPr>
                <w:sz w:val="24"/>
                <w:szCs w:val="24"/>
              </w:rPr>
            </w:pPr>
          </w:p>
        </w:tc>
        <w:tc>
          <w:tcPr>
            <w:tcW w:w="3021" w:type="dxa"/>
          </w:tcPr>
          <w:p w14:paraId="0F916B48" w14:textId="77777777" w:rsidR="001F770D" w:rsidRDefault="001F770D" w:rsidP="00B830B3">
            <w:pPr>
              <w:rPr>
                <w:sz w:val="24"/>
                <w:szCs w:val="24"/>
              </w:rPr>
            </w:pPr>
          </w:p>
        </w:tc>
        <w:tc>
          <w:tcPr>
            <w:tcW w:w="3021" w:type="dxa"/>
          </w:tcPr>
          <w:p w14:paraId="58CD4FAB" w14:textId="2DE2C70A" w:rsidR="001F770D" w:rsidRDefault="001F770D" w:rsidP="00B830B3">
            <w:pPr>
              <w:rPr>
                <w:sz w:val="24"/>
                <w:szCs w:val="24"/>
              </w:rPr>
            </w:pPr>
          </w:p>
        </w:tc>
      </w:tr>
      <w:tr w:rsidR="001F770D" w14:paraId="0E85580A" w14:textId="77777777" w:rsidTr="001F770D">
        <w:tc>
          <w:tcPr>
            <w:tcW w:w="3020" w:type="dxa"/>
          </w:tcPr>
          <w:p w14:paraId="7DEC02F8" w14:textId="0E80A68E" w:rsidR="001F770D" w:rsidRPr="00F3109E" w:rsidRDefault="00F3109E" w:rsidP="00F3109E">
            <w:pPr>
              <w:rPr>
                <w:b/>
                <w:bCs/>
                <w:sz w:val="24"/>
                <w:szCs w:val="24"/>
              </w:rPr>
            </w:pPr>
            <w:r w:rsidRPr="00F3109E">
              <w:rPr>
                <w:b/>
                <w:bCs/>
                <w:sz w:val="24"/>
                <w:szCs w:val="24"/>
              </w:rPr>
              <w:t>Activiteiten</w:t>
            </w:r>
          </w:p>
          <w:p w14:paraId="6DBE52FB" w14:textId="6FFAA72B" w:rsidR="00F3109E" w:rsidRDefault="00F3109E" w:rsidP="00F3109E">
            <w:pPr>
              <w:rPr>
                <w:sz w:val="24"/>
                <w:szCs w:val="24"/>
              </w:rPr>
            </w:pPr>
          </w:p>
        </w:tc>
        <w:tc>
          <w:tcPr>
            <w:tcW w:w="3021" w:type="dxa"/>
          </w:tcPr>
          <w:p w14:paraId="398267B0" w14:textId="63D658A8" w:rsidR="001F770D" w:rsidRDefault="001F770D" w:rsidP="00B830B3">
            <w:pPr>
              <w:rPr>
                <w:sz w:val="24"/>
                <w:szCs w:val="24"/>
              </w:rPr>
            </w:pPr>
          </w:p>
        </w:tc>
        <w:tc>
          <w:tcPr>
            <w:tcW w:w="3021" w:type="dxa"/>
          </w:tcPr>
          <w:p w14:paraId="5AD09231" w14:textId="31141BF2" w:rsidR="001F770D" w:rsidRDefault="00F3109E" w:rsidP="00B830B3">
            <w:pPr>
              <w:rPr>
                <w:sz w:val="24"/>
                <w:szCs w:val="24"/>
              </w:rPr>
            </w:pPr>
            <w:r>
              <w:rPr>
                <w:sz w:val="24"/>
                <w:szCs w:val="24"/>
              </w:rPr>
              <w:t xml:space="preserve">                  </w:t>
            </w:r>
          </w:p>
        </w:tc>
      </w:tr>
      <w:tr w:rsidR="001F770D" w14:paraId="0CB7D471" w14:textId="77777777" w:rsidTr="001F770D">
        <w:tc>
          <w:tcPr>
            <w:tcW w:w="3020" w:type="dxa"/>
          </w:tcPr>
          <w:p w14:paraId="3C365A16" w14:textId="77777777" w:rsidR="001F770D" w:rsidRDefault="001F770D" w:rsidP="00F3109E">
            <w:pPr>
              <w:rPr>
                <w:sz w:val="24"/>
                <w:szCs w:val="24"/>
              </w:rPr>
            </w:pPr>
          </w:p>
          <w:p w14:paraId="2C8F433D" w14:textId="78825CFD" w:rsidR="00F3109E" w:rsidRDefault="00F3109E" w:rsidP="00F3109E">
            <w:pPr>
              <w:rPr>
                <w:sz w:val="24"/>
                <w:szCs w:val="24"/>
              </w:rPr>
            </w:pPr>
          </w:p>
        </w:tc>
        <w:tc>
          <w:tcPr>
            <w:tcW w:w="3021" w:type="dxa"/>
          </w:tcPr>
          <w:p w14:paraId="0F133934" w14:textId="6B80D081" w:rsidR="001F770D" w:rsidRDefault="001F770D" w:rsidP="00B830B3">
            <w:pPr>
              <w:rPr>
                <w:sz w:val="24"/>
                <w:szCs w:val="24"/>
              </w:rPr>
            </w:pPr>
          </w:p>
        </w:tc>
        <w:tc>
          <w:tcPr>
            <w:tcW w:w="3021" w:type="dxa"/>
          </w:tcPr>
          <w:p w14:paraId="6F8642A6" w14:textId="47CBCA8A" w:rsidR="001F770D" w:rsidRDefault="00E81F90" w:rsidP="00B830B3">
            <w:pPr>
              <w:rPr>
                <w:sz w:val="24"/>
                <w:szCs w:val="24"/>
              </w:rPr>
            </w:pPr>
            <w:r>
              <w:rPr>
                <w:sz w:val="24"/>
                <w:szCs w:val="24"/>
              </w:rPr>
              <w:t xml:space="preserve">                  </w:t>
            </w:r>
          </w:p>
        </w:tc>
      </w:tr>
      <w:tr w:rsidR="001F770D" w14:paraId="3CE1BD13" w14:textId="77777777" w:rsidTr="001F770D">
        <w:tc>
          <w:tcPr>
            <w:tcW w:w="3020" w:type="dxa"/>
          </w:tcPr>
          <w:p w14:paraId="66A9788D" w14:textId="0C2AC15B" w:rsidR="00F3109E" w:rsidRDefault="00F3109E" w:rsidP="00F3109E">
            <w:pPr>
              <w:rPr>
                <w:sz w:val="24"/>
                <w:szCs w:val="24"/>
              </w:rPr>
            </w:pPr>
          </w:p>
        </w:tc>
        <w:tc>
          <w:tcPr>
            <w:tcW w:w="3021" w:type="dxa"/>
          </w:tcPr>
          <w:p w14:paraId="0E82AE0A" w14:textId="77777777" w:rsidR="001F770D" w:rsidRDefault="001F770D" w:rsidP="00B830B3">
            <w:pPr>
              <w:rPr>
                <w:sz w:val="24"/>
                <w:szCs w:val="24"/>
              </w:rPr>
            </w:pPr>
          </w:p>
        </w:tc>
        <w:tc>
          <w:tcPr>
            <w:tcW w:w="3021" w:type="dxa"/>
          </w:tcPr>
          <w:p w14:paraId="465B6FED" w14:textId="77777777" w:rsidR="001F770D" w:rsidRDefault="001F770D" w:rsidP="00B830B3">
            <w:pPr>
              <w:rPr>
                <w:sz w:val="24"/>
                <w:szCs w:val="24"/>
              </w:rPr>
            </w:pPr>
          </w:p>
        </w:tc>
      </w:tr>
      <w:tr w:rsidR="001F770D" w14:paraId="65F92EB6" w14:textId="77777777" w:rsidTr="001F770D">
        <w:tc>
          <w:tcPr>
            <w:tcW w:w="3020" w:type="dxa"/>
          </w:tcPr>
          <w:p w14:paraId="0EC2DDEF" w14:textId="6AAE65A9" w:rsidR="001F770D" w:rsidRDefault="00F3109E" w:rsidP="00F3109E">
            <w:pPr>
              <w:rPr>
                <w:sz w:val="24"/>
                <w:szCs w:val="24"/>
              </w:rPr>
            </w:pPr>
            <w:r>
              <w:rPr>
                <w:sz w:val="24"/>
                <w:szCs w:val="24"/>
              </w:rPr>
              <w:t>Diversen</w:t>
            </w:r>
          </w:p>
          <w:p w14:paraId="6A8E9C69" w14:textId="7B372CE9" w:rsidR="00F3109E" w:rsidRDefault="00F3109E" w:rsidP="00F3109E">
            <w:pPr>
              <w:rPr>
                <w:sz w:val="24"/>
                <w:szCs w:val="24"/>
              </w:rPr>
            </w:pPr>
          </w:p>
        </w:tc>
        <w:tc>
          <w:tcPr>
            <w:tcW w:w="3021" w:type="dxa"/>
          </w:tcPr>
          <w:p w14:paraId="7C135A08" w14:textId="77777777" w:rsidR="001F770D" w:rsidRDefault="001F770D" w:rsidP="00B830B3">
            <w:pPr>
              <w:rPr>
                <w:sz w:val="24"/>
                <w:szCs w:val="24"/>
              </w:rPr>
            </w:pPr>
          </w:p>
        </w:tc>
        <w:tc>
          <w:tcPr>
            <w:tcW w:w="3021" w:type="dxa"/>
          </w:tcPr>
          <w:p w14:paraId="0D71E8B5" w14:textId="63739ACC" w:rsidR="001F770D" w:rsidRDefault="00F3109E" w:rsidP="00B830B3">
            <w:pPr>
              <w:rPr>
                <w:sz w:val="24"/>
                <w:szCs w:val="24"/>
              </w:rPr>
            </w:pPr>
            <w:r>
              <w:rPr>
                <w:sz w:val="24"/>
                <w:szCs w:val="24"/>
              </w:rPr>
              <w:t xml:space="preserve">                      0,00</w:t>
            </w:r>
          </w:p>
        </w:tc>
      </w:tr>
      <w:tr w:rsidR="001F770D" w14:paraId="64EA0A77" w14:textId="77777777" w:rsidTr="001F770D">
        <w:tc>
          <w:tcPr>
            <w:tcW w:w="3020" w:type="dxa"/>
          </w:tcPr>
          <w:p w14:paraId="4CB6FDB5" w14:textId="77777777" w:rsidR="001F770D" w:rsidRDefault="001F770D" w:rsidP="00F3109E">
            <w:pPr>
              <w:rPr>
                <w:sz w:val="24"/>
                <w:szCs w:val="24"/>
              </w:rPr>
            </w:pPr>
            <w:r w:rsidRPr="001F770D">
              <w:rPr>
                <w:sz w:val="24"/>
                <w:szCs w:val="24"/>
              </w:rPr>
              <w:t xml:space="preserve">Rente </w:t>
            </w:r>
          </w:p>
          <w:p w14:paraId="62E302CE" w14:textId="0775C945" w:rsidR="00F3109E" w:rsidRDefault="00F3109E" w:rsidP="00F3109E">
            <w:pPr>
              <w:rPr>
                <w:sz w:val="24"/>
                <w:szCs w:val="24"/>
              </w:rPr>
            </w:pPr>
          </w:p>
        </w:tc>
        <w:tc>
          <w:tcPr>
            <w:tcW w:w="3021" w:type="dxa"/>
          </w:tcPr>
          <w:p w14:paraId="39EF724D" w14:textId="77777777" w:rsidR="001F770D" w:rsidRDefault="001F770D" w:rsidP="00B830B3">
            <w:pPr>
              <w:rPr>
                <w:sz w:val="24"/>
                <w:szCs w:val="24"/>
              </w:rPr>
            </w:pPr>
          </w:p>
        </w:tc>
        <w:tc>
          <w:tcPr>
            <w:tcW w:w="3021" w:type="dxa"/>
          </w:tcPr>
          <w:p w14:paraId="3200D4A2" w14:textId="1685C53F" w:rsidR="001F770D" w:rsidRDefault="00F3109E" w:rsidP="00B830B3">
            <w:pPr>
              <w:rPr>
                <w:sz w:val="24"/>
                <w:szCs w:val="24"/>
              </w:rPr>
            </w:pPr>
            <w:r>
              <w:rPr>
                <w:sz w:val="24"/>
                <w:szCs w:val="24"/>
              </w:rPr>
              <w:t xml:space="preserve">                      0,00</w:t>
            </w:r>
          </w:p>
        </w:tc>
      </w:tr>
      <w:tr w:rsidR="001F770D" w14:paraId="74E8186C" w14:textId="77777777" w:rsidTr="001F770D">
        <w:tc>
          <w:tcPr>
            <w:tcW w:w="3020" w:type="dxa"/>
          </w:tcPr>
          <w:p w14:paraId="26A60EF4" w14:textId="24ECC420" w:rsidR="001F770D" w:rsidRPr="00F3109E" w:rsidRDefault="001F770D" w:rsidP="00F3109E">
            <w:pPr>
              <w:rPr>
                <w:b/>
                <w:bCs/>
                <w:sz w:val="24"/>
                <w:szCs w:val="24"/>
              </w:rPr>
            </w:pPr>
            <w:r w:rsidRPr="001F770D">
              <w:rPr>
                <w:b/>
                <w:bCs/>
                <w:sz w:val="24"/>
                <w:szCs w:val="24"/>
              </w:rPr>
              <w:t xml:space="preserve">Totaal </w:t>
            </w:r>
          </w:p>
        </w:tc>
        <w:tc>
          <w:tcPr>
            <w:tcW w:w="3021" w:type="dxa"/>
          </w:tcPr>
          <w:p w14:paraId="4B98716B" w14:textId="77777777" w:rsidR="001F770D" w:rsidRDefault="001F770D" w:rsidP="00B830B3">
            <w:pPr>
              <w:rPr>
                <w:sz w:val="24"/>
                <w:szCs w:val="24"/>
              </w:rPr>
            </w:pPr>
          </w:p>
        </w:tc>
        <w:tc>
          <w:tcPr>
            <w:tcW w:w="3021" w:type="dxa"/>
          </w:tcPr>
          <w:p w14:paraId="3243FA5A" w14:textId="0BD4926C" w:rsidR="001F770D" w:rsidRDefault="00F3109E" w:rsidP="00B830B3">
            <w:pPr>
              <w:rPr>
                <w:sz w:val="24"/>
                <w:szCs w:val="24"/>
              </w:rPr>
            </w:pPr>
            <w:r>
              <w:rPr>
                <w:sz w:val="24"/>
                <w:szCs w:val="24"/>
              </w:rPr>
              <w:t xml:space="preserve">             </w:t>
            </w:r>
            <w:r w:rsidR="00017EFC">
              <w:rPr>
                <w:sz w:val="24"/>
                <w:szCs w:val="24"/>
              </w:rPr>
              <w:t xml:space="preserve">   </w:t>
            </w:r>
            <w:r>
              <w:rPr>
                <w:sz w:val="24"/>
                <w:szCs w:val="24"/>
              </w:rPr>
              <w:t xml:space="preserve">  </w:t>
            </w:r>
            <w:r w:rsidR="00017EFC">
              <w:rPr>
                <w:sz w:val="24"/>
                <w:szCs w:val="24"/>
              </w:rPr>
              <w:t>100</w:t>
            </w:r>
            <w:r w:rsidR="00E81F90">
              <w:rPr>
                <w:sz w:val="24"/>
                <w:szCs w:val="24"/>
              </w:rPr>
              <w:t>,00</w:t>
            </w:r>
          </w:p>
        </w:tc>
      </w:tr>
    </w:tbl>
    <w:p w14:paraId="60F1FC10" w14:textId="77777777" w:rsidR="001F770D" w:rsidRDefault="001F770D" w:rsidP="00B830B3">
      <w:pPr>
        <w:rPr>
          <w:sz w:val="24"/>
          <w:szCs w:val="24"/>
        </w:rPr>
      </w:pPr>
    </w:p>
    <w:p w14:paraId="4787463E" w14:textId="19A8D3E5" w:rsidR="00B830B3" w:rsidRPr="001F770D" w:rsidRDefault="00B830B3" w:rsidP="00B830B3">
      <w:pPr>
        <w:rPr>
          <w:b/>
          <w:bCs/>
          <w:sz w:val="32"/>
          <w:szCs w:val="32"/>
          <w:u w:val="single"/>
        </w:rPr>
      </w:pPr>
      <w:r w:rsidRPr="001F770D">
        <w:rPr>
          <w:b/>
          <w:bCs/>
          <w:sz w:val="32"/>
          <w:szCs w:val="32"/>
          <w:u w:val="single"/>
        </w:rPr>
        <w:t>Donaties</w:t>
      </w:r>
    </w:p>
    <w:p w14:paraId="0D26FD18" w14:textId="4BFA3CBE" w:rsidR="00B830B3" w:rsidRPr="00B830B3" w:rsidRDefault="00B830B3" w:rsidP="00F3109E">
      <w:pPr>
        <w:spacing w:after="0" w:line="276" w:lineRule="auto"/>
        <w:rPr>
          <w:sz w:val="24"/>
          <w:szCs w:val="24"/>
        </w:rPr>
      </w:pPr>
      <w:r w:rsidRPr="00B830B3">
        <w:rPr>
          <w:sz w:val="24"/>
          <w:szCs w:val="24"/>
        </w:rPr>
        <w:t xml:space="preserve">De donatie </w:t>
      </w:r>
      <w:r w:rsidR="00F3109E">
        <w:rPr>
          <w:sz w:val="24"/>
          <w:szCs w:val="24"/>
        </w:rPr>
        <w:t>van afgelopen jaar kwam binnen van s</w:t>
      </w:r>
      <w:r w:rsidRPr="00B830B3">
        <w:rPr>
          <w:sz w:val="24"/>
          <w:szCs w:val="24"/>
        </w:rPr>
        <w:t xml:space="preserve">pontane donateur: De stichting ontvangt </w:t>
      </w:r>
      <w:r w:rsidR="00F3109E">
        <w:rPr>
          <w:sz w:val="24"/>
          <w:szCs w:val="24"/>
        </w:rPr>
        <w:t>normaal</w:t>
      </w:r>
      <w:r w:rsidRPr="00B830B3">
        <w:rPr>
          <w:sz w:val="24"/>
          <w:szCs w:val="24"/>
        </w:rPr>
        <w:t xml:space="preserve"> eenmalige donaties</w:t>
      </w:r>
      <w:r w:rsidR="00017EFC">
        <w:rPr>
          <w:sz w:val="24"/>
          <w:szCs w:val="24"/>
        </w:rPr>
        <w:t>.</w:t>
      </w:r>
      <w:r w:rsidR="00F3109E">
        <w:rPr>
          <w:sz w:val="24"/>
          <w:szCs w:val="24"/>
        </w:rPr>
        <w:t xml:space="preserve"> </w:t>
      </w:r>
      <w:r w:rsidR="00821541">
        <w:rPr>
          <w:sz w:val="24"/>
          <w:szCs w:val="24"/>
        </w:rPr>
        <w:t>M</w:t>
      </w:r>
      <w:r w:rsidR="00F3109E">
        <w:rPr>
          <w:sz w:val="24"/>
          <w:szCs w:val="24"/>
        </w:rPr>
        <w:t xml:space="preserve">eestal naar aanleiding </w:t>
      </w:r>
      <w:r w:rsidRPr="00B830B3">
        <w:rPr>
          <w:sz w:val="24"/>
          <w:szCs w:val="24"/>
        </w:rPr>
        <w:t xml:space="preserve">van </w:t>
      </w:r>
      <w:r w:rsidR="00F3109E">
        <w:rPr>
          <w:sz w:val="24"/>
          <w:szCs w:val="24"/>
        </w:rPr>
        <w:t xml:space="preserve">het versturen van </w:t>
      </w:r>
      <w:r w:rsidRPr="00B830B3">
        <w:rPr>
          <w:sz w:val="24"/>
          <w:szCs w:val="24"/>
        </w:rPr>
        <w:t>wervingsbrief</w:t>
      </w:r>
      <w:r w:rsidR="00821541">
        <w:rPr>
          <w:sz w:val="24"/>
          <w:szCs w:val="24"/>
        </w:rPr>
        <w:t>,</w:t>
      </w:r>
      <w:r w:rsidRPr="00B830B3">
        <w:rPr>
          <w:sz w:val="24"/>
          <w:szCs w:val="24"/>
        </w:rPr>
        <w:t xml:space="preserve"> een evenement</w:t>
      </w:r>
      <w:r w:rsidR="004D30C8">
        <w:rPr>
          <w:sz w:val="24"/>
          <w:szCs w:val="24"/>
        </w:rPr>
        <w:t xml:space="preserve"> of via contacten</w:t>
      </w:r>
      <w:r w:rsidR="00821541">
        <w:rPr>
          <w:sz w:val="24"/>
          <w:szCs w:val="24"/>
        </w:rPr>
        <w:t xml:space="preserve"> worden donaties ontvangen</w:t>
      </w:r>
      <w:r w:rsidRPr="00B830B3">
        <w:rPr>
          <w:sz w:val="24"/>
          <w:szCs w:val="24"/>
        </w:rPr>
        <w:t>.</w:t>
      </w:r>
    </w:p>
    <w:p w14:paraId="0013E94E" w14:textId="3244121F" w:rsidR="001F770D" w:rsidRDefault="001F770D" w:rsidP="00F3109E">
      <w:pPr>
        <w:spacing w:after="0"/>
        <w:rPr>
          <w:sz w:val="24"/>
          <w:szCs w:val="24"/>
        </w:rPr>
      </w:pPr>
    </w:p>
    <w:p w14:paraId="2BC8437F" w14:textId="6113ECB3" w:rsidR="00B830B3" w:rsidRPr="0073401C" w:rsidRDefault="00B830B3" w:rsidP="00B830B3">
      <w:pPr>
        <w:rPr>
          <w:b/>
          <w:bCs/>
          <w:sz w:val="28"/>
          <w:szCs w:val="28"/>
          <w:u w:val="single"/>
        </w:rPr>
      </w:pPr>
      <w:r w:rsidRPr="0073401C">
        <w:rPr>
          <w:b/>
          <w:bCs/>
          <w:sz w:val="28"/>
          <w:szCs w:val="28"/>
          <w:u w:val="single"/>
        </w:rPr>
        <w:t>Activiteiten</w:t>
      </w:r>
      <w:r w:rsidR="001F770D" w:rsidRPr="0073401C">
        <w:rPr>
          <w:b/>
          <w:bCs/>
          <w:sz w:val="28"/>
          <w:szCs w:val="28"/>
          <w:u w:val="single"/>
        </w:rPr>
        <w:t xml:space="preserve"> </w:t>
      </w:r>
    </w:p>
    <w:p w14:paraId="736D1967" w14:textId="42A45B18" w:rsidR="00B830B3" w:rsidRPr="00B830B3" w:rsidRDefault="00B830B3" w:rsidP="00F3109E">
      <w:pPr>
        <w:spacing w:after="0" w:line="276" w:lineRule="auto"/>
        <w:rPr>
          <w:sz w:val="24"/>
          <w:szCs w:val="24"/>
        </w:rPr>
      </w:pPr>
      <w:r w:rsidRPr="00B830B3">
        <w:rPr>
          <w:sz w:val="24"/>
          <w:szCs w:val="24"/>
        </w:rPr>
        <w:t xml:space="preserve">De stichting </w:t>
      </w:r>
      <w:r w:rsidR="00017EFC">
        <w:rPr>
          <w:sz w:val="24"/>
          <w:szCs w:val="24"/>
        </w:rPr>
        <w:t xml:space="preserve">Muadiakime Foundation </w:t>
      </w:r>
      <w:r w:rsidRPr="00B830B3">
        <w:rPr>
          <w:sz w:val="24"/>
          <w:szCs w:val="24"/>
        </w:rPr>
        <w:t xml:space="preserve">heeft </w:t>
      </w:r>
      <w:r w:rsidR="00017EFC">
        <w:rPr>
          <w:sz w:val="24"/>
          <w:szCs w:val="24"/>
        </w:rPr>
        <w:t>tot nu toe geen activiteiten kunnen houden of kunnen deelnemen.</w:t>
      </w:r>
      <w:r w:rsidR="004D30C8">
        <w:rPr>
          <w:sz w:val="24"/>
          <w:szCs w:val="24"/>
        </w:rPr>
        <w:t xml:space="preserve"> </w:t>
      </w:r>
      <w:r w:rsidR="00017EFC">
        <w:rPr>
          <w:sz w:val="24"/>
          <w:szCs w:val="24"/>
        </w:rPr>
        <w:t xml:space="preserve">Zoals bekend door het covid19 (Corona) </w:t>
      </w:r>
      <w:proofErr w:type="spellStart"/>
      <w:r w:rsidR="00017EFC">
        <w:rPr>
          <w:sz w:val="24"/>
          <w:szCs w:val="24"/>
        </w:rPr>
        <w:t>virius</w:t>
      </w:r>
      <w:proofErr w:type="spellEnd"/>
      <w:r w:rsidR="00017EFC">
        <w:rPr>
          <w:sz w:val="24"/>
          <w:szCs w:val="24"/>
        </w:rPr>
        <w:t xml:space="preserve">. </w:t>
      </w:r>
      <w:r w:rsidRPr="00B830B3">
        <w:rPr>
          <w:sz w:val="24"/>
          <w:szCs w:val="24"/>
        </w:rPr>
        <w:t>Meer</w:t>
      </w:r>
      <w:r w:rsidR="004D30C8">
        <w:rPr>
          <w:sz w:val="24"/>
          <w:szCs w:val="24"/>
        </w:rPr>
        <w:t xml:space="preserve"> </w:t>
      </w:r>
      <w:r w:rsidRPr="00B830B3">
        <w:rPr>
          <w:sz w:val="24"/>
          <w:szCs w:val="24"/>
        </w:rPr>
        <w:t xml:space="preserve">informatie over de </w:t>
      </w:r>
      <w:proofErr w:type="spellStart"/>
      <w:r w:rsidR="00376E1D">
        <w:rPr>
          <w:sz w:val="24"/>
          <w:szCs w:val="24"/>
        </w:rPr>
        <w:t>afgelopende</w:t>
      </w:r>
      <w:proofErr w:type="spellEnd"/>
      <w:r w:rsidR="00376E1D">
        <w:rPr>
          <w:sz w:val="24"/>
          <w:szCs w:val="24"/>
        </w:rPr>
        <w:t xml:space="preserve"> jaren en de </w:t>
      </w:r>
      <w:r w:rsidRPr="00B830B3">
        <w:rPr>
          <w:sz w:val="24"/>
          <w:szCs w:val="24"/>
        </w:rPr>
        <w:t>verschillende</w:t>
      </w:r>
      <w:r w:rsidR="00376E1D">
        <w:rPr>
          <w:sz w:val="24"/>
          <w:szCs w:val="24"/>
        </w:rPr>
        <w:t xml:space="preserve"> (aankomende)</w:t>
      </w:r>
      <w:r w:rsidR="00C9334A">
        <w:rPr>
          <w:sz w:val="24"/>
          <w:szCs w:val="24"/>
        </w:rPr>
        <w:t xml:space="preserve"> </w:t>
      </w:r>
      <w:r w:rsidRPr="00B830B3">
        <w:rPr>
          <w:sz w:val="24"/>
          <w:szCs w:val="24"/>
        </w:rPr>
        <w:t>activiteiten kunt u lezen op de website</w:t>
      </w:r>
      <w:r w:rsidR="00376E1D">
        <w:rPr>
          <w:sz w:val="24"/>
          <w:szCs w:val="24"/>
        </w:rPr>
        <w:t xml:space="preserve">: </w:t>
      </w:r>
      <w:r w:rsidRPr="00B830B3">
        <w:rPr>
          <w:sz w:val="24"/>
          <w:szCs w:val="24"/>
        </w:rPr>
        <w:t xml:space="preserve"> </w:t>
      </w:r>
      <w:hyperlink r:id="rId11" w:history="1">
        <w:r w:rsidR="0073401C" w:rsidRPr="00BF506B">
          <w:rPr>
            <w:rStyle w:val="Hyperlink"/>
            <w:sz w:val="24"/>
            <w:szCs w:val="24"/>
          </w:rPr>
          <w:t>www.</w:t>
        </w:r>
        <w:r w:rsidR="0073401C" w:rsidRPr="00BF506B">
          <w:rPr>
            <w:rStyle w:val="Hyperlink"/>
            <w:sz w:val="24"/>
            <w:szCs w:val="24"/>
          </w:rPr>
          <w:t>muadiakimefoundation.org</w:t>
        </w:r>
      </w:hyperlink>
      <w:r w:rsidR="00376E1D">
        <w:rPr>
          <w:sz w:val="24"/>
          <w:szCs w:val="24"/>
        </w:rPr>
        <w:t xml:space="preserve"> </w:t>
      </w:r>
      <w:r w:rsidR="0073401C">
        <w:rPr>
          <w:sz w:val="24"/>
          <w:szCs w:val="24"/>
        </w:rPr>
        <w:t xml:space="preserve">. </w:t>
      </w:r>
    </w:p>
    <w:p w14:paraId="7F4F6CC3" w14:textId="77777777" w:rsidR="0073401C" w:rsidRDefault="0073401C" w:rsidP="00B830B3">
      <w:pPr>
        <w:rPr>
          <w:b/>
          <w:bCs/>
          <w:sz w:val="28"/>
          <w:szCs w:val="28"/>
          <w:u w:val="single"/>
        </w:rPr>
      </w:pPr>
    </w:p>
    <w:p w14:paraId="72ABE117" w14:textId="77777777" w:rsidR="00B830B3" w:rsidRPr="0073401C" w:rsidRDefault="00B830B3" w:rsidP="00C9334A">
      <w:pPr>
        <w:spacing w:after="0"/>
        <w:rPr>
          <w:b/>
          <w:bCs/>
          <w:sz w:val="28"/>
          <w:szCs w:val="28"/>
          <w:u w:val="single"/>
        </w:rPr>
      </w:pPr>
      <w:r w:rsidRPr="0073401C">
        <w:rPr>
          <w:b/>
          <w:bCs/>
          <w:sz w:val="28"/>
          <w:szCs w:val="28"/>
          <w:u w:val="single"/>
        </w:rPr>
        <w:t>Rente</w:t>
      </w:r>
    </w:p>
    <w:p w14:paraId="46E72DFC" w14:textId="77777777" w:rsidR="00B830B3" w:rsidRPr="00B830B3" w:rsidRDefault="00B830B3" w:rsidP="00C9334A">
      <w:pPr>
        <w:spacing w:after="0"/>
        <w:rPr>
          <w:sz w:val="24"/>
          <w:szCs w:val="24"/>
        </w:rPr>
      </w:pPr>
      <w:r w:rsidRPr="00B830B3">
        <w:rPr>
          <w:sz w:val="24"/>
          <w:szCs w:val="24"/>
        </w:rPr>
        <w:t>De stichting heeft zowel een lopende- als een spaarrekening. Hierop is het afgelopen jaar</w:t>
      </w:r>
    </w:p>
    <w:p w14:paraId="2DDBF57D" w14:textId="475E1B41" w:rsidR="00B830B3" w:rsidRPr="00B830B3" w:rsidRDefault="00B830B3" w:rsidP="00C9334A">
      <w:pPr>
        <w:spacing w:after="0"/>
        <w:rPr>
          <w:sz w:val="24"/>
          <w:szCs w:val="24"/>
        </w:rPr>
      </w:pPr>
      <w:r w:rsidRPr="00B830B3">
        <w:rPr>
          <w:sz w:val="24"/>
          <w:szCs w:val="24"/>
        </w:rPr>
        <w:t xml:space="preserve">geen rente ontvangen, vanwege de lage rentestand. </w:t>
      </w:r>
    </w:p>
    <w:p w14:paraId="6CA342D0" w14:textId="7F9E3D21" w:rsidR="0073401C" w:rsidRDefault="0073401C" w:rsidP="00B830B3">
      <w:pPr>
        <w:rPr>
          <w:sz w:val="24"/>
          <w:szCs w:val="24"/>
        </w:rPr>
      </w:pPr>
    </w:p>
    <w:p w14:paraId="540020EA" w14:textId="6D3C2FBC" w:rsidR="00B830B3" w:rsidRPr="0073401C" w:rsidRDefault="00B830B3" w:rsidP="00B830B3">
      <w:pPr>
        <w:rPr>
          <w:b/>
          <w:bCs/>
          <w:sz w:val="28"/>
          <w:szCs w:val="28"/>
          <w:u w:val="single"/>
        </w:rPr>
      </w:pPr>
      <w:r w:rsidRPr="0073401C">
        <w:rPr>
          <w:b/>
          <w:bCs/>
          <w:sz w:val="28"/>
          <w:szCs w:val="28"/>
          <w:u w:val="single"/>
        </w:rPr>
        <w:lastRenderedPageBreak/>
        <w:t xml:space="preserve">Financiële reportage lasten </w:t>
      </w:r>
      <w:r w:rsidR="00017EFC">
        <w:rPr>
          <w:b/>
          <w:bCs/>
          <w:sz w:val="28"/>
          <w:szCs w:val="28"/>
          <w:u w:val="single"/>
        </w:rPr>
        <w:t>tot 31-12-2020</w:t>
      </w:r>
    </w:p>
    <w:p w14:paraId="20063135" w14:textId="77777777" w:rsidR="0073401C" w:rsidRDefault="0073401C" w:rsidP="00B830B3">
      <w:pPr>
        <w:rPr>
          <w:sz w:val="24"/>
          <w:szCs w:val="24"/>
        </w:rPr>
      </w:pPr>
    </w:p>
    <w:tbl>
      <w:tblPr>
        <w:tblStyle w:val="Tabelraster"/>
        <w:tblW w:w="0" w:type="auto"/>
        <w:tblLook w:val="04A0" w:firstRow="1" w:lastRow="0" w:firstColumn="1" w:lastColumn="0" w:noHBand="0" w:noVBand="1"/>
      </w:tblPr>
      <w:tblGrid>
        <w:gridCol w:w="3020"/>
        <w:gridCol w:w="3021"/>
        <w:gridCol w:w="3021"/>
      </w:tblGrid>
      <w:tr w:rsidR="0073401C" w14:paraId="52A0BFF8" w14:textId="77777777" w:rsidTr="0073401C">
        <w:tc>
          <w:tcPr>
            <w:tcW w:w="3020" w:type="dxa"/>
          </w:tcPr>
          <w:p w14:paraId="776BB7A6" w14:textId="77777777" w:rsidR="0073401C" w:rsidRDefault="0073401C" w:rsidP="00B830B3">
            <w:pPr>
              <w:rPr>
                <w:sz w:val="24"/>
                <w:szCs w:val="24"/>
              </w:rPr>
            </w:pPr>
          </w:p>
        </w:tc>
        <w:tc>
          <w:tcPr>
            <w:tcW w:w="3021" w:type="dxa"/>
          </w:tcPr>
          <w:p w14:paraId="7A7142C7" w14:textId="77777777" w:rsidR="0073401C" w:rsidRDefault="0073401C" w:rsidP="00B830B3">
            <w:pPr>
              <w:rPr>
                <w:sz w:val="24"/>
                <w:szCs w:val="24"/>
              </w:rPr>
            </w:pPr>
          </w:p>
        </w:tc>
        <w:tc>
          <w:tcPr>
            <w:tcW w:w="3021" w:type="dxa"/>
          </w:tcPr>
          <w:p w14:paraId="1353CCB7" w14:textId="77777777" w:rsidR="0073401C" w:rsidRPr="0073401C" w:rsidRDefault="0073401C" w:rsidP="0073401C">
            <w:pPr>
              <w:rPr>
                <w:sz w:val="24"/>
                <w:szCs w:val="24"/>
              </w:rPr>
            </w:pPr>
            <w:r w:rsidRPr="0073401C">
              <w:rPr>
                <w:sz w:val="24"/>
                <w:szCs w:val="24"/>
              </w:rPr>
              <w:t>€</w:t>
            </w:r>
          </w:p>
          <w:p w14:paraId="661BC6A6" w14:textId="77777777" w:rsidR="0073401C" w:rsidRDefault="0073401C" w:rsidP="00B830B3">
            <w:pPr>
              <w:rPr>
                <w:sz w:val="24"/>
                <w:szCs w:val="24"/>
              </w:rPr>
            </w:pPr>
          </w:p>
        </w:tc>
      </w:tr>
      <w:tr w:rsidR="0073401C" w14:paraId="0412DF32" w14:textId="77777777" w:rsidTr="0073401C">
        <w:tc>
          <w:tcPr>
            <w:tcW w:w="3020" w:type="dxa"/>
          </w:tcPr>
          <w:p w14:paraId="043E9CC2" w14:textId="0CDF81D0" w:rsidR="0073401C" w:rsidRPr="0073401C" w:rsidRDefault="00C9334A" w:rsidP="0073401C">
            <w:pPr>
              <w:rPr>
                <w:sz w:val="24"/>
                <w:szCs w:val="24"/>
              </w:rPr>
            </w:pPr>
            <w:r>
              <w:rPr>
                <w:sz w:val="24"/>
                <w:szCs w:val="24"/>
              </w:rPr>
              <w:t>Kosten activiteiten</w:t>
            </w:r>
          </w:p>
          <w:p w14:paraId="7BF17BFC" w14:textId="77777777" w:rsidR="0073401C" w:rsidRDefault="0073401C" w:rsidP="00B830B3">
            <w:pPr>
              <w:rPr>
                <w:sz w:val="24"/>
                <w:szCs w:val="24"/>
              </w:rPr>
            </w:pPr>
          </w:p>
        </w:tc>
        <w:tc>
          <w:tcPr>
            <w:tcW w:w="3021" w:type="dxa"/>
          </w:tcPr>
          <w:p w14:paraId="7A2E6C27" w14:textId="28530EFC" w:rsidR="0073401C" w:rsidRDefault="0073401C" w:rsidP="00B830B3">
            <w:pPr>
              <w:rPr>
                <w:sz w:val="24"/>
                <w:szCs w:val="24"/>
              </w:rPr>
            </w:pPr>
          </w:p>
        </w:tc>
        <w:tc>
          <w:tcPr>
            <w:tcW w:w="3021" w:type="dxa"/>
          </w:tcPr>
          <w:p w14:paraId="61F80CE0" w14:textId="75805A01" w:rsidR="0073401C" w:rsidRDefault="00C9334A" w:rsidP="00B830B3">
            <w:pPr>
              <w:rPr>
                <w:sz w:val="24"/>
                <w:szCs w:val="24"/>
              </w:rPr>
            </w:pPr>
            <w:r>
              <w:rPr>
                <w:sz w:val="24"/>
                <w:szCs w:val="24"/>
              </w:rPr>
              <w:t xml:space="preserve">                      </w:t>
            </w:r>
            <w:r w:rsidR="00017EFC">
              <w:rPr>
                <w:sz w:val="24"/>
                <w:szCs w:val="24"/>
              </w:rPr>
              <w:t xml:space="preserve">     0,00</w:t>
            </w:r>
          </w:p>
        </w:tc>
      </w:tr>
      <w:tr w:rsidR="0073401C" w14:paraId="753D49AD" w14:textId="77777777" w:rsidTr="0073401C">
        <w:tc>
          <w:tcPr>
            <w:tcW w:w="3020" w:type="dxa"/>
          </w:tcPr>
          <w:p w14:paraId="3FBD49F6" w14:textId="7CAA2239" w:rsidR="0073401C" w:rsidRDefault="00C9334A" w:rsidP="00B830B3">
            <w:pPr>
              <w:rPr>
                <w:sz w:val="24"/>
                <w:szCs w:val="24"/>
              </w:rPr>
            </w:pPr>
            <w:r>
              <w:rPr>
                <w:sz w:val="24"/>
                <w:szCs w:val="24"/>
              </w:rPr>
              <w:t>Bankkosten</w:t>
            </w:r>
          </w:p>
          <w:p w14:paraId="63093144" w14:textId="40BD784F" w:rsidR="00C9334A" w:rsidRDefault="00C9334A" w:rsidP="00B830B3">
            <w:pPr>
              <w:rPr>
                <w:sz w:val="24"/>
                <w:szCs w:val="24"/>
              </w:rPr>
            </w:pPr>
          </w:p>
        </w:tc>
        <w:tc>
          <w:tcPr>
            <w:tcW w:w="3021" w:type="dxa"/>
          </w:tcPr>
          <w:p w14:paraId="72B3EF11" w14:textId="77777777" w:rsidR="0073401C" w:rsidRDefault="0073401C" w:rsidP="00B830B3">
            <w:pPr>
              <w:rPr>
                <w:sz w:val="24"/>
                <w:szCs w:val="24"/>
              </w:rPr>
            </w:pPr>
          </w:p>
        </w:tc>
        <w:tc>
          <w:tcPr>
            <w:tcW w:w="3021" w:type="dxa"/>
          </w:tcPr>
          <w:p w14:paraId="7BE7588E" w14:textId="63BFDF55" w:rsidR="0073401C" w:rsidRDefault="00C9334A" w:rsidP="00B830B3">
            <w:pPr>
              <w:rPr>
                <w:sz w:val="24"/>
                <w:szCs w:val="24"/>
              </w:rPr>
            </w:pPr>
            <w:r>
              <w:rPr>
                <w:sz w:val="24"/>
                <w:szCs w:val="24"/>
              </w:rPr>
              <w:t xml:space="preserve">                      </w:t>
            </w:r>
            <w:r w:rsidR="00017EFC">
              <w:rPr>
                <w:sz w:val="24"/>
                <w:szCs w:val="24"/>
              </w:rPr>
              <w:t xml:space="preserve">   99,47</w:t>
            </w:r>
          </w:p>
        </w:tc>
      </w:tr>
      <w:tr w:rsidR="0073401C" w14:paraId="26C16F6A" w14:textId="77777777" w:rsidTr="0073401C">
        <w:tc>
          <w:tcPr>
            <w:tcW w:w="3020" w:type="dxa"/>
          </w:tcPr>
          <w:p w14:paraId="5374D142" w14:textId="3C2A9EBD" w:rsidR="00C9334A" w:rsidRPr="0073401C" w:rsidRDefault="00C9334A" w:rsidP="00C9334A">
            <w:pPr>
              <w:rPr>
                <w:sz w:val="24"/>
                <w:szCs w:val="24"/>
              </w:rPr>
            </w:pPr>
            <w:r w:rsidRPr="0073401C">
              <w:rPr>
                <w:sz w:val="24"/>
                <w:szCs w:val="24"/>
              </w:rPr>
              <w:t xml:space="preserve">Promotiekosten </w:t>
            </w:r>
            <w:r>
              <w:rPr>
                <w:sz w:val="24"/>
                <w:szCs w:val="24"/>
              </w:rPr>
              <w:t>w</w:t>
            </w:r>
            <w:r w:rsidRPr="0073401C">
              <w:rPr>
                <w:sz w:val="24"/>
                <w:szCs w:val="24"/>
              </w:rPr>
              <w:t>ebhosting</w:t>
            </w:r>
          </w:p>
          <w:p w14:paraId="4B40690F" w14:textId="77777777" w:rsidR="0073401C" w:rsidRDefault="0073401C" w:rsidP="00B830B3">
            <w:pPr>
              <w:rPr>
                <w:sz w:val="24"/>
                <w:szCs w:val="24"/>
              </w:rPr>
            </w:pPr>
          </w:p>
        </w:tc>
        <w:tc>
          <w:tcPr>
            <w:tcW w:w="3021" w:type="dxa"/>
          </w:tcPr>
          <w:p w14:paraId="010B3DFE" w14:textId="77777777" w:rsidR="0073401C" w:rsidRDefault="0073401C" w:rsidP="00B830B3">
            <w:pPr>
              <w:rPr>
                <w:sz w:val="24"/>
                <w:szCs w:val="24"/>
              </w:rPr>
            </w:pPr>
          </w:p>
        </w:tc>
        <w:tc>
          <w:tcPr>
            <w:tcW w:w="3021" w:type="dxa"/>
          </w:tcPr>
          <w:p w14:paraId="2755EF13" w14:textId="41F9D8EF" w:rsidR="0073401C" w:rsidRDefault="00C9334A" w:rsidP="00B830B3">
            <w:pPr>
              <w:rPr>
                <w:sz w:val="24"/>
                <w:szCs w:val="24"/>
              </w:rPr>
            </w:pPr>
            <w:r>
              <w:rPr>
                <w:sz w:val="24"/>
                <w:szCs w:val="24"/>
              </w:rPr>
              <w:t xml:space="preserve">                        </w:t>
            </w:r>
            <w:r w:rsidR="00017EFC">
              <w:rPr>
                <w:sz w:val="24"/>
                <w:szCs w:val="24"/>
              </w:rPr>
              <w:t xml:space="preserve"> </w:t>
            </w:r>
            <w:r w:rsidR="00E81F90">
              <w:rPr>
                <w:sz w:val="24"/>
                <w:szCs w:val="24"/>
              </w:rPr>
              <w:t>87,00</w:t>
            </w:r>
          </w:p>
        </w:tc>
      </w:tr>
      <w:tr w:rsidR="0073401C" w14:paraId="0AEAC3EB" w14:textId="77777777" w:rsidTr="0073401C">
        <w:tc>
          <w:tcPr>
            <w:tcW w:w="3020" w:type="dxa"/>
          </w:tcPr>
          <w:p w14:paraId="65DC0DBC" w14:textId="05439146" w:rsidR="00C9334A" w:rsidRDefault="00C9334A" w:rsidP="00C9334A">
            <w:pPr>
              <w:rPr>
                <w:sz w:val="24"/>
                <w:szCs w:val="24"/>
              </w:rPr>
            </w:pPr>
          </w:p>
        </w:tc>
        <w:tc>
          <w:tcPr>
            <w:tcW w:w="3021" w:type="dxa"/>
          </w:tcPr>
          <w:p w14:paraId="4607CDC9" w14:textId="77777777" w:rsidR="0073401C" w:rsidRDefault="0073401C" w:rsidP="00B830B3">
            <w:pPr>
              <w:rPr>
                <w:sz w:val="24"/>
                <w:szCs w:val="24"/>
              </w:rPr>
            </w:pPr>
          </w:p>
        </w:tc>
        <w:tc>
          <w:tcPr>
            <w:tcW w:w="3021" w:type="dxa"/>
          </w:tcPr>
          <w:p w14:paraId="346E6A24" w14:textId="77777777" w:rsidR="0073401C" w:rsidRDefault="0073401C" w:rsidP="00B830B3">
            <w:pPr>
              <w:rPr>
                <w:sz w:val="24"/>
                <w:szCs w:val="24"/>
              </w:rPr>
            </w:pPr>
          </w:p>
        </w:tc>
      </w:tr>
      <w:tr w:rsidR="0073401C" w14:paraId="219EE243" w14:textId="77777777" w:rsidTr="0073401C">
        <w:tc>
          <w:tcPr>
            <w:tcW w:w="3020" w:type="dxa"/>
          </w:tcPr>
          <w:p w14:paraId="39778A34" w14:textId="77777777" w:rsidR="0073401C" w:rsidRDefault="0073401C" w:rsidP="00B830B3">
            <w:pPr>
              <w:rPr>
                <w:sz w:val="24"/>
                <w:szCs w:val="24"/>
              </w:rPr>
            </w:pPr>
          </w:p>
          <w:p w14:paraId="6B6AC3DE" w14:textId="173A7A6E" w:rsidR="00C9334A" w:rsidRDefault="00C9334A" w:rsidP="00B830B3">
            <w:pPr>
              <w:rPr>
                <w:sz w:val="24"/>
                <w:szCs w:val="24"/>
              </w:rPr>
            </w:pPr>
          </w:p>
        </w:tc>
        <w:tc>
          <w:tcPr>
            <w:tcW w:w="3021" w:type="dxa"/>
          </w:tcPr>
          <w:p w14:paraId="79E91002" w14:textId="77777777" w:rsidR="0073401C" w:rsidRDefault="0073401C" w:rsidP="00B830B3">
            <w:pPr>
              <w:rPr>
                <w:sz w:val="24"/>
                <w:szCs w:val="24"/>
              </w:rPr>
            </w:pPr>
          </w:p>
        </w:tc>
        <w:tc>
          <w:tcPr>
            <w:tcW w:w="3021" w:type="dxa"/>
          </w:tcPr>
          <w:p w14:paraId="7D18205F" w14:textId="77777777" w:rsidR="0073401C" w:rsidRDefault="0073401C" w:rsidP="00B830B3">
            <w:pPr>
              <w:rPr>
                <w:sz w:val="24"/>
                <w:szCs w:val="24"/>
              </w:rPr>
            </w:pPr>
          </w:p>
        </w:tc>
      </w:tr>
      <w:tr w:rsidR="0073401C" w14:paraId="05FEB29D" w14:textId="77777777" w:rsidTr="0073401C">
        <w:tc>
          <w:tcPr>
            <w:tcW w:w="3020" w:type="dxa"/>
          </w:tcPr>
          <w:p w14:paraId="3FD23DEB" w14:textId="77777777" w:rsidR="00C9334A" w:rsidRDefault="00C9334A" w:rsidP="00C9334A">
            <w:pPr>
              <w:rPr>
                <w:b/>
                <w:bCs/>
                <w:sz w:val="24"/>
                <w:szCs w:val="24"/>
              </w:rPr>
            </w:pPr>
          </w:p>
          <w:p w14:paraId="675AE0A8" w14:textId="5E21554C" w:rsidR="0073401C" w:rsidRPr="00C9334A" w:rsidRDefault="0073401C" w:rsidP="00C9334A">
            <w:pPr>
              <w:rPr>
                <w:b/>
                <w:bCs/>
                <w:sz w:val="24"/>
                <w:szCs w:val="24"/>
              </w:rPr>
            </w:pPr>
            <w:r w:rsidRPr="0073401C">
              <w:rPr>
                <w:b/>
                <w:bCs/>
                <w:sz w:val="24"/>
                <w:szCs w:val="24"/>
              </w:rPr>
              <w:t xml:space="preserve"> </w:t>
            </w:r>
          </w:p>
        </w:tc>
        <w:tc>
          <w:tcPr>
            <w:tcW w:w="3021" w:type="dxa"/>
          </w:tcPr>
          <w:p w14:paraId="24696F57" w14:textId="77777777" w:rsidR="0073401C" w:rsidRDefault="0073401C" w:rsidP="00B830B3">
            <w:pPr>
              <w:rPr>
                <w:sz w:val="24"/>
                <w:szCs w:val="24"/>
              </w:rPr>
            </w:pPr>
          </w:p>
        </w:tc>
        <w:tc>
          <w:tcPr>
            <w:tcW w:w="3021" w:type="dxa"/>
          </w:tcPr>
          <w:p w14:paraId="7BE11C11" w14:textId="77777777" w:rsidR="0073401C" w:rsidRDefault="0073401C" w:rsidP="00B830B3">
            <w:pPr>
              <w:rPr>
                <w:sz w:val="24"/>
                <w:szCs w:val="24"/>
              </w:rPr>
            </w:pPr>
          </w:p>
        </w:tc>
      </w:tr>
      <w:tr w:rsidR="0073401C" w14:paraId="5E4FB5E1" w14:textId="77777777" w:rsidTr="0073401C">
        <w:tc>
          <w:tcPr>
            <w:tcW w:w="3020" w:type="dxa"/>
          </w:tcPr>
          <w:p w14:paraId="1716DD05" w14:textId="29977BFD" w:rsidR="0073401C" w:rsidRPr="00C9334A" w:rsidRDefault="00C9334A" w:rsidP="00B830B3">
            <w:pPr>
              <w:rPr>
                <w:b/>
                <w:bCs/>
                <w:sz w:val="24"/>
                <w:szCs w:val="24"/>
              </w:rPr>
            </w:pPr>
            <w:r w:rsidRPr="00C9334A">
              <w:rPr>
                <w:b/>
                <w:bCs/>
                <w:sz w:val="24"/>
                <w:szCs w:val="24"/>
              </w:rPr>
              <w:t>Totaal</w:t>
            </w:r>
          </w:p>
        </w:tc>
        <w:tc>
          <w:tcPr>
            <w:tcW w:w="3021" w:type="dxa"/>
          </w:tcPr>
          <w:p w14:paraId="6329D431" w14:textId="77777777" w:rsidR="0073401C" w:rsidRDefault="0073401C" w:rsidP="00B830B3">
            <w:pPr>
              <w:rPr>
                <w:sz w:val="24"/>
                <w:szCs w:val="24"/>
              </w:rPr>
            </w:pPr>
          </w:p>
        </w:tc>
        <w:tc>
          <w:tcPr>
            <w:tcW w:w="3021" w:type="dxa"/>
          </w:tcPr>
          <w:p w14:paraId="56BE51A9" w14:textId="290415DA" w:rsidR="0073401C" w:rsidRDefault="00C9334A" w:rsidP="00B830B3">
            <w:pPr>
              <w:rPr>
                <w:sz w:val="24"/>
                <w:szCs w:val="24"/>
              </w:rPr>
            </w:pPr>
            <w:r>
              <w:rPr>
                <w:sz w:val="24"/>
                <w:szCs w:val="24"/>
              </w:rPr>
              <w:t xml:space="preserve">                     </w:t>
            </w:r>
            <w:r w:rsidR="00017EFC">
              <w:rPr>
                <w:sz w:val="24"/>
                <w:szCs w:val="24"/>
              </w:rPr>
              <w:t xml:space="preserve"> 186,47</w:t>
            </w:r>
          </w:p>
        </w:tc>
      </w:tr>
    </w:tbl>
    <w:p w14:paraId="2A0DDCD8" w14:textId="77777777" w:rsidR="00F41556" w:rsidRPr="0073401C" w:rsidRDefault="00F41556" w:rsidP="00B830B3">
      <w:pPr>
        <w:rPr>
          <w:b/>
          <w:bCs/>
          <w:sz w:val="28"/>
          <w:szCs w:val="28"/>
          <w:u w:val="thick"/>
        </w:rPr>
      </w:pPr>
    </w:p>
    <w:p w14:paraId="5C2531D4" w14:textId="25970B79" w:rsidR="00B830B3" w:rsidRPr="002F7675" w:rsidRDefault="00B830B3" w:rsidP="00B830B3">
      <w:pPr>
        <w:rPr>
          <w:b/>
          <w:bCs/>
          <w:sz w:val="28"/>
          <w:szCs w:val="28"/>
          <w:u w:val="thick"/>
        </w:rPr>
      </w:pPr>
      <w:r w:rsidRPr="002F7675">
        <w:rPr>
          <w:b/>
          <w:bCs/>
          <w:sz w:val="28"/>
          <w:szCs w:val="28"/>
          <w:u w:val="thick"/>
        </w:rPr>
        <w:t>Bankkosten</w:t>
      </w:r>
    </w:p>
    <w:p w14:paraId="19F56989" w14:textId="77777777" w:rsidR="00B830B3" w:rsidRPr="00B830B3" w:rsidRDefault="00B830B3" w:rsidP="00C9334A">
      <w:pPr>
        <w:spacing w:after="0"/>
        <w:rPr>
          <w:sz w:val="24"/>
          <w:szCs w:val="24"/>
        </w:rPr>
      </w:pPr>
      <w:r w:rsidRPr="00B830B3">
        <w:rPr>
          <w:sz w:val="24"/>
          <w:szCs w:val="24"/>
        </w:rPr>
        <w:t>Maandelijks moeten er kosten worden betaald aan de bank voor de beide rekeningen. De</w:t>
      </w:r>
    </w:p>
    <w:p w14:paraId="76DE663D" w14:textId="1D788B0D" w:rsidR="004D30C8" w:rsidRPr="00376E1D" w:rsidRDefault="00B830B3" w:rsidP="004D30C8">
      <w:pPr>
        <w:spacing w:after="0"/>
        <w:rPr>
          <w:sz w:val="24"/>
          <w:szCs w:val="24"/>
        </w:rPr>
      </w:pPr>
      <w:r w:rsidRPr="00B830B3">
        <w:rPr>
          <w:sz w:val="24"/>
          <w:szCs w:val="24"/>
        </w:rPr>
        <w:t xml:space="preserve">kosten hiervoor zijn </w:t>
      </w:r>
      <w:r w:rsidR="004D30C8">
        <w:rPr>
          <w:sz w:val="24"/>
          <w:szCs w:val="24"/>
        </w:rPr>
        <w:t>bijna gelijk</w:t>
      </w:r>
      <w:r w:rsidRPr="00B830B3">
        <w:rPr>
          <w:sz w:val="24"/>
          <w:szCs w:val="24"/>
        </w:rPr>
        <w:t xml:space="preserve"> ten opzichte van </w:t>
      </w:r>
      <w:r w:rsidR="004D30C8">
        <w:rPr>
          <w:sz w:val="24"/>
          <w:szCs w:val="24"/>
        </w:rPr>
        <w:t xml:space="preserve">het jaar </w:t>
      </w:r>
      <w:r w:rsidRPr="00B830B3">
        <w:rPr>
          <w:sz w:val="24"/>
          <w:szCs w:val="24"/>
        </w:rPr>
        <w:t>201</w:t>
      </w:r>
      <w:r w:rsidR="00017EFC">
        <w:rPr>
          <w:sz w:val="24"/>
          <w:szCs w:val="24"/>
        </w:rPr>
        <w:t>9</w:t>
      </w:r>
      <w:r w:rsidR="004D30C8">
        <w:rPr>
          <w:sz w:val="24"/>
          <w:szCs w:val="24"/>
        </w:rPr>
        <w:t>.</w:t>
      </w:r>
      <w:r w:rsidRPr="00B830B3">
        <w:rPr>
          <w:sz w:val="24"/>
          <w:szCs w:val="24"/>
        </w:rPr>
        <w:t xml:space="preserve"> </w:t>
      </w:r>
      <w:bookmarkStart w:id="1" w:name="_Hlk55119499"/>
    </w:p>
    <w:p w14:paraId="43207889" w14:textId="76F29A82" w:rsidR="00376E1D" w:rsidRPr="00376E1D" w:rsidRDefault="00376E1D" w:rsidP="00376E1D">
      <w:pPr>
        <w:spacing w:after="0"/>
        <w:rPr>
          <w:sz w:val="24"/>
          <w:szCs w:val="24"/>
        </w:rPr>
      </w:pPr>
      <w:r w:rsidRPr="00376E1D">
        <w:rPr>
          <w:sz w:val="24"/>
          <w:szCs w:val="24"/>
        </w:rPr>
        <w:t>V</w:t>
      </w:r>
      <w:r>
        <w:rPr>
          <w:sz w:val="24"/>
          <w:szCs w:val="24"/>
        </w:rPr>
        <w:t>anaf de oprichting</w:t>
      </w:r>
      <w:r w:rsidR="004D30C8">
        <w:rPr>
          <w:sz w:val="24"/>
          <w:szCs w:val="24"/>
        </w:rPr>
        <w:t xml:space="preserve"> </w:t>
      </w:r>
      <w:r>
        <w:rPr>
          <w:sz w:val="24"/>
          <w:szCs w:val="24"/>
        </w:rPr>
        <w:t>worden</w:t>
      </w:r>
      <w:r w:rsidRPr="00376E1D">
        <w:rPr>
          <w:sz w:val="24"/>
          <w:szCs w:val="24"/>
        </w:rPr>
        <w:t xml:space="preserve"> deze kosten gedoneerd door een van de bestuursleden.</w:t>
      </w:r>
    </w:p>
    <w:bookmarkEnd w:id="1"/>
    <w:p w14:paraId="5B092411" w14:textId="77777777" w:rsidR="00376E1D" w:rsidRDefault="00376E1D" w:rsidP="00B830B3">
      <w:pPr>
        <w:rPr>
          <w:b/>
          <w:bCs/>
          <w:sz w:val="28"/>
          <w:szCs w:val="28"/>
          <w:u w:val="thick"/>
        </w:rPr>
      </w:pPr>
    </w:p>
    <w:p w14:paraId="577EB8BE" w14:textId="2E9FE286" w:rsidR="00B830B3" w:rsidRPr="0073401C" w:rsidRDefault="00B830B3" w:rsidP="00B830B3">
      <w:pPr>
        <w:rPr>
          <w:b/>
          <w:bCs/>
          <w:sz w:val="28"/>
          <w:szCs w:val="28"/>
          <w:u w:val="thick"/>
        </w:rPr>
      </w:pPr>
      <w:r w:rsidRPr="0073401C">
        <w:rPr>
          <w:b/>
          <w:bCs/>
          <w:sz w:val="28"/>
          <w:szCs w:val="28"/>
          <w:u w:val="thick"/>
        </w:rPr>
        <w:t>Promotiekosten</w:t>
      </w:r>
    </w:p>
    <w:p w14:paraId="338224CB" w14:textId="1844AE35" w:rsidR="00B830B3" w:rsidRPr="00B830B3" w:rsidRDefault="00C9334A" w:rsidP="00C9334A">
      <w:pPr>
        <w:spacing w:after="0"/>
        <w:rPr>
          <w:sz w:val="24"/>
          <w:szCs w:val="24"/>
        </w:rPr>
      </w:pPr>
      <w:r>
        <w:rPr>
          <w:sz w:val="24"/>
          <w:szCs w:val="24"/>
        </w:rPr>
        <w:t>Sinds de oprichting</w:t>
      </w:r>
      <w:r w:rsidR="00B830B3" w:rsidRPr="00B830B3">
        <w:rPr>
          <w:sz w:val="24"/>
          <w:szCs w:val="24"/>
        </w:rPr>
        <w:t xml:space="preserve"> </w:t>
      </w:r>
      <w:r>
        <w:rPr>
          <w:sz w:val="24"/>
          <w:szCs w:val="24"/>
        </w:rPr>
        <w:t xml:space="preserve">van </w:t>
      </w:r>
      <w:r w:rsidR="00B830B3" w:rsidRPr="00B830B3">
        <w:rPr>
          <w:sz w:val="24"/>
          <w:szCs w:val="24"/>
        </w:rPr>
        <w:t xml:space="preserve">de Stichting </w:t>
      </w:r>
      <w:r>
        <w:rPr>
          <w:sz w:val="24"/>
          <w:szCs w:val="24"/>
        </w:rPr>
        <w:t>Muadiakime foundation, maakt men gebruik van de website, daarvoor word er jaarlijks kosten gemaakt voor de web</w:t>
      </w:r>
      <w:r w:rsidR="00376E1D">
        <w:rPr>
          <w:sz w:val="24"/>
          <w:szCs w:val="24"/>
        </w:rPr>
        <w:t>hosting/provider</w:t>
      </w:r>
      <w:r w:rsidR="00E74B5F">
        <w:rPr>
          <w:sz w:val="24"/>
          <w:szCs w:val="24"/>
        </w:rPr>
        <w:t>, ten opzichte van het jaar 201</w:t>
      </w:r>
      <w:r w:rsidR="00017EFC">
        <w:rPr>
          <w:sz w:val="24"/>
          <w:szCs w:val="24"/>
        </w:rPr>
        <w:t>9</w:t>
      </w:r>
      <w:r w:rsidR="00E74B5F">
        <w:rPr>
          <w:sz w:val="24"/>
          <w:szCs w:val="24"/>
        </w:rPr>
        <w:t xml:space="preserve"> zijn deze </w:t>
      </w:r>
      <w:r w:rsidR="00017EFC">
        <w:rPr>
          <w:sz w:val="24"/>
          <w:szCs w:val="24"/>
        </w:rPr>
        <w:t>gelijk gebleven</w:t>
      </w:r>
      <w:r w:rsidR="00376E1D">
        <w:rPr>
          <w:sz w:val="24"/>
          <w:szCs w:val="24"/>
        </w:rPr>
        <w:t xml:space="preserve">. Voor het wijzigen en up </w:t>
      </w:r>
      <w:proofErr w:type="spellStart"/>
      <w:r w:rsidR="00376E1D">
        <w:rPr>
          <w:sz w:val="24"/>
          <w:szCs w:val="24"/>
        </w:rPr>
        <w:t>to</w:t>
      </w:r>
      <w:proofErr w:type="spellEnd"/>
      <w:r w:rsidR="00376E1D">
        <w:rPr>
          <w:sz w:val="24"/>
          <w:szCs w:val="24"/>
        </w:rPr>
        <w:t xml:space="preserve"> date houden van de site,</w:t>
      </w:r>
      <w:r>
        <w:rPr>
          <w:sz w:val="24"/>
          <w:szCs w:val="24"/>
        </w:rPr>
        <w:t xml:space="preserve"> </w:t>
      </w:r>
      <w:r w:rsidR="00376E1D">
        <w:rPr>
          <w:sz w:val="24"/>
          <w:szCs w:val="24"/>
        </w:rPr>
        <w:t>wordt dit door de bestuursleden zelf gedaan.</w:t>
      </w:r>
    </w:p>
    <w:p w14:paraId="206249F4" w14:textId="4EFC302C" w:rsidR="00376E1D" w:rsidRPr="00376E1D" w:rsidRDefault="00376E1D" w:rsidP="00376E1D">
      <w:pPr>
        <w:spacing w:after="0"/>
        <w:rPr>
          <w:sz w:val="24"/>
          <w:szCs w:val="24"/>
        </w:rPr>
      </w:pPr>
      <w:r w:rsidRPr="00376E1D">
        <w:rPr>
          <w:sz w:val="24"/>
          <w:szCs w:val="24"/>
        </w:rPr>
        <w:t>Vanaf de oprichting</w:t>
      </w:r>
      <w:r>
        <w:rPr>
          <w:sz w:val="24"/>
          <w:szCs w:val="24"/>
        </w:rPr>
        <w:t xml:space="preserve">, </w:t>
      </w:r>
      <w:r w:rsidRPr="00376E1D">
        <w:rPr>
          <w:sz w:val="24"/>
          <w:szCs w:val="24"/>
        </w:rPr>
        <w:t>worden deze kosten gedoneerd door een van de bestuursleden.</w:t>
      </w:r>
    </w:p>
    <w:p w14:paraId="75BBE5D0" w14:textId="77777777" w:rsidR="00376E1D" w:rsidRPr="00376E1D" w:rsidRDefault="00376E1D" w:rsidP="00376E1D">
      <w:pPr>
        <w:spacing w:after="0"/>
        <w:rPr>
          <w:sz w:val="24"/>
          <w:szCs w:val="24"/>
        </w:rPr>
      </w:pPr>
    </w:p>
    <w:p w14:paraId="287B8A17" w14:textId="446C440A" w:rsidR="00F41556" w:rsidRDefault="00F41556" w:rsidP="00376E1D">
      <w:pPr>
        <w:spacing w:after="0"/>
        <w:rPr>
          <w:b/>
          <w:bCs/>
          <w:sz w:val="28"/>
          <w:szCs w:val="28"/>
          <w:u w:val="thick"/>
        </w:rPr>
      </w:pPr>
    </w:p>
    <w:p w14:paraId="7B32C42D" w14:textId="45960CF2" w:rsidR="00B830B3" w:rsidRPr="00F41556" w:rsidRDefault="00B830B3" w:rsidP="00B830B3">
      <w:pPr>
        <w:rPr>
          <w:b/>
          <w:bCs/>
          <w:sz w:val="28"/>
          <w:szCs w:val="28"/>
          <w:u w:val="thick"/>
        </w:rPr>
      </w:pPr>
      <w:r w:rsidRPr="00F41556">
        <w:rPr>
          <w:b/>
          <w:bCs/>
          <w:sz w:val="28"/>
          <w:szCs w:val="28"/>
          <w:u w:val="thick"/>
        </w:rPr>
        <w:t>4</w:t>
      </w:r>
      <w:r w:rsidR="00F41556" w:rsidRPr="00F41556">
        <w:rPr>
          <w:b/>
          <w:bCs/>
          <w:sz w:val="28"/>
          <w:szCs w:val="28"/>
          <w:u w:val="thick"/>
        </w:rPr>
        <w:t xml:space="preserve"> </w:t>
      </w:r>
      <w:r w:rsidRPr="00F41556">
        <w:rPr>
          <w:b/>
          <w:bCs/>
          <w:sz w:val="28"/>
          <w:szCs w:val="28"/>
          <w:u w:val="thick"/>
        </w:rPr>
        <w:t>Conclusie</w:t>
      </w:r>
    </w:p>
    <w:p w14:paraId="7767938C" w14:textId="7C737ADC" w:rsidR="00B830B3" w:rsidRPr="003965BB" w:rsidRDefault="00376E1D" w:rsidP="00E74B3D">
      <w:pPr>
        <w:spacing w:after="0"/>
        <w:rPr>
          <w:sz w:val="24"/>
          <w:szCs w:val="24"/>
        </w:rPr>
      </w:pPr>
      <w:r>
        <w:rPr>
          <w:sz w:val="24"/>
          <w:szCs w:val="24"/>
        </w:rPr>
        <w:t xml:space="preserve">In </w:t>
      </w:r>
      <w:r w:rsidR="0090649F">
        <w:rPr>
          <w:sz w:val="24"/>
          <w:szCs w:val="24"/>
        </w:rPr>
        <w:t xml:space="preserve">het jaar </w:t>
      </w:r>
      <w:r>
        <w:rPr>
          <w:sz w:val="24"/>
          <w:szCs w:val="24"/>
        </w:rPr>
        <w:t>20</w:t>
      </w:r>
      <w:r w:rsidR="00E74B3D">
        <w:rPr>
          <w:sz w:val="24"/>
          <w:szCs w:val="24"/>
        </w:rPr>
        <w:t>20</w:t>
      </w:r>
      <w:r>
        <w:rPr>
          <w:sz w:val="24"/>
          <w:szCs w:val="24"/>
        </w:rPr>
        <w:t xml:space="preserve"> </w:t>
      </w:r>
      <w:r w:rsidR="00B830B3" w:rsidRPr="00B830B3">
        <w:rPr>
          <w:sz w:val="24"/>
          <w:szCs w:val="24"/>
        </w:rPr>
        <w:t>l</w:t>
      </w:r>
      <w:r w:rsidR="00E74B3D">
        <w:rPr>
          <w:sz w:val="24"/>
          <w:szCs w:val="24"/>
        </w:rPr>
        <w:t>iggen</w:t>
      </w:r>
      <w:r w:rsidR="00B830B3" w:rsidRPr="00B830B3">
        <w:rPr>
          <w:sz w:val="24"/>
          <w:szCs w:val="24"/>
        </w:rPr>
        <w:t xml:space="preserve"> </w:t>
      </w:r>
      <w:r w:rsidR="00E74B5F">
        <w:rPr>
          <w:sz w:val="24"/>
          <w:szCs w:val="24"/>
        </w:rPr>
        <w:t>de geplande activiteiten</w:t>
      </w:r>
      <w:r w:rsidR="00E74B3D">
        <w:rPr>
          <w:sz w:val="24"/>
          <w:szCs w:val="24"/>
        </w:rPr>
        <w:t xml:space="preserve"> stil, door de covid19 (Corona).</w:t>
      </w:r>
      <w:r w:rsidR="00E74B5F">
        <w:rPr>
          <w:sz w:val="24"/>
          <w:szCs w:val="24"/>
        </w:rPr>
        <w:t xml:space="preserve"> </w:t>
      </w:r>
    </w:p>
    <w:sectPr w:rsidR="00B830B3" w:rsidRPr="003965BB" w:rsidSect="003D21B9">
      <w:footerReference w:type="default" r:id="rId12"/>
      <w:pgSz w:w="11906" w:h="16838"/>
      <w:pgMar w:top="1417" w:right="1417" w:bottom="1417" w:left="1417" w:header="708" w:footer="708" w:gutter="0"/>
      <w:pgBorders w:offsetFrom="page">
        <w:top w:val="single" w:sz="4" w:space="24" w:color="ED7D31" w:themeColor="accent2"/>
        <w:left w:val="single" w:sz="4" w:space="24" w:color="ED7D31" w:themeColor="accent2"/>
        <w:bottom w:val="single" w:sz="4" w:space="24" w:color="ED7D31" w:themeColor="accent2"/>
        <w:right w:val="single" w:sz="4" w:space="24" w:color="ED7D31" w:themeColor="accen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FDCE93" w14:textId="77777777" w:rsidR="00B53413" w:rsidRDefault="00B53413" w:rsidP="00F41556">
      <w:pPr>
        <w:spacing w:after="0" w:line="240" w:lineRule="auto"/>
      </w:pPr>
      <w:r>
        <w:separator/>
      </w:r>
    </w:p>
  </w:endnote>
  <w:endnote w:type="continuationSeparator" w:id="0">
    <w:p w14:paraId="60B29520" w14:textId="77777777" w:rsidR="00B53413" w:rsidRDefault="00B53413" w:rsidP="00F41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087416"/>
      <w:docPartObj>
        <w:docPartGallery w:val="Page Numbers (Bottom of Page)"/>
        <w:docPartUnique/>
      </w:docPartObj>
    </w:sdtPr>
    <w:sdtContent>
      <w:p w14:paraId="650B8086" w14:textId="2F17BD4A" w:rsidR="00F41556" w:rsidRDefault="00F41556">
        <w:pPr>
          <w:pStyle w:val="Voettekst"/>
          <w:jc w:val="center"/>
        </w:pPr>
        <w:r>
          <w:fldChar w:fldCharType="begin"/>
        </w:r>
        <w:r>
          <w:instrText>PAGE   \* MERGEFORMAT</w:instrText>
        </w:r>
        <w:r>
          <w:fldChar w:fldCharType="separate"/>
        </w:r>
        <w:r>
          <w:t>2</w:t>
        </w:r>
        <w:r>
          <w:fldChar w:fldCharType="end"/>
        </w:r>
      </w:p>
    </w:sdtContent>
  </w:sdt>
  <w:p w14:paraId="638AE8A4" w14:textId="77777777" w:rsidR="00F41556" w:rsidRDefault="00F4155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C23EF" w14:textId="77777777" w:rsidR="00B53413" w:rsidRDefault="00B53413" w:rsidP="00F41556">
      <w:pPr>
        <w:spacing w:after="0" w:line="240" w:lineRule="auto"/>
      </w:pPr>
      <w:r>
        <w:separator/>
      </w:r>
    </w:p>
  </w:footnote>
  <w:footnote w:type="continuationSeparator" w:id="0">
    <w:p w14:paraId="1BF774A9" w14:textId="77777777" w:rsidR="00B53413" w:rsidRDefault="00B53413" w:rsidP="00F41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7ED9"/>
    <w:multiLevelType w:val="multilevel"/>
    <w:tmpl w:val="5BBCB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0A6315"/>
    <w:multiLevelType w:val="multilevel"/>
    <w:tmpl w:val="F12A9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BB"/>
    <w:rsid w:val="00017EFC"/>
    <w:rsid w:val="00080060"/>
    <w:rsid w:val="00101CDE"/>
    <w:rsid w:val="00152A54"/>
    <w:rsid w:val="001A185D"/>
    <w:rsid w:val="001B74C3"/>
    <w:rsid w:val="001F770D"/>
    <w:rsid w:val="00210017"/>
    <w:rsid w:val="00250898"/>
    <w:rsid w:val="00287B93"/>
    <w:rsid w:val="002A3038"/>
    <w:rsid w:val="002F7675"/>
    <w:rsid w:val="00376E1D"/>
    <w:rsid w:val="003965BB"/>
    <w:rsid w:val="003D21B9"/>
    <w:rsid w:val="00407AD8"/>
    <w:rsid w:val="004D30C8"/>
    <w:rsid w:val="0053743A"/>
    <w:rsid w:val="00640A6F"/>
    <w:rsid w:val="006F52FF"/>
    <w:rsid w:val="0073401C"/>
    <w:rsid w:val="007D17D7"/>
    <w:rsid w:val="007F04C5"/>
    <w:rsid w:val="00821541"/>
    <w:rsid w:val="00900FED"/>
    <w:rsid w:val="0090649F"/>
    <w:rsid w:val="009C6F2B"/>
    <w:rsid w:val="009F3137"/>
    <w:rsid w:val="00A0680E"/>
    <w:rsid w:val="00A27D7E"/>
    <w:rsid w:val="00AA4C0B"/>
    <w:rsid w:val="00B53413"/>
    <w:rsid w:val="00B830B3"/>
    <w:rsid w:val="00C9334A"/>
    <w:rsid w:val="00CD6F75"/>
    <w:rsid w:val="00D96A9D"/>
    <w:rsid w:val="00DF68E3"/>
    <w:rsid w:val="00E74B3D"/>
    <w:rsid w:val="00E74B5F"/>
    <w:rsid w:val="00E81F90"/>
    <w:rsid w:val="00F3109E"/>
    <w:rsid w:val="00F4050F"/>
    <w:rsid w:val="00F41556"/>
    <w:rsid w:val="00F45984"/>
    <w:rsid w:val="00FF5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0A56B"/>
  <w15:chartTrackingRefBased/>
  <w15:docId w15:val="{CF122F0F-CCF6-42D5-A512-E9A62157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3D21B9"/>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D21B9"/>
    <w:rPr>
      <w:rFonts w:eastAsiaTheme="minorEastAsia"/>
      <w:lang w:eastAsia="nl-NL"/>
    </w:rPr>
  </w:style>
  <w:style w:type="table" w:styleId="Tabelraster">
    <w:name w:val="Table Grid"/>
    <w:basedOn w:val="Standaardtabel"/>
    <w:uiPriority w:val="39"/>
    <w:rsid w:val="002A3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3401C"/>
    <w:rPr>
      <w:color w:val="0563C1" w:themeColor="hyperlink"/>
      <w:u w:val="single"/>
    </w:rPr>
  </w:style>
  <w:style w:type="character" w:styleId="Onopgelostemelding">
    <w:name w:val="Unresolved Mention"/>
    <w:basedOn w:val="Standaardalinea-lettertype"/>
    <w:uiPriority w:val="99"/>
    <w:semiHidden/>
    <w:unhideWhenUsed/>
    <w:rsid w:val="0073401C"/>
    <w:rPr>
      <w:color w:val="605E5C"/>
      <w:shd w:val="clear" w:color="auto" w:fill="E1DFDD"/>
    </w:rPr>
  </w:style>
  <w:style w:type="paragraph" w:styleId="Koptekst">
    <w:name w:val="header"/>
    <w:basedOn w:val="Standaard"/>
    <w:link w:val="KoptekstChar"/>
    <w:uiPriority w:val="99"/>
    <w:unhideWhenUsed/>
    <w:rsid w:val="00F4155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41556"/>
  </w:style>
  <w:style w:type="paragraph" w:styleId="Voettekst">
    <w:name w:val="footer"/>
    <w:basedOn w:val="Standaard"/>
    <w:link w:val="VoettekstChar"/>
    <w:uiPriority w:val="99"/>
    <w:unhideWhenUsed/>
    <w:rsid w:val="00F4155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1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070663">
      <w:bodyDiv w:val="1"/>
      <w:marLeft w:val="0"/>
      <w:marRight w:val="0"/>
      <w:marTop w:val="0"/>
      <w:marBottom w:val="0"/>
      <w:divBdr>
        <w:top w:val="none" w:sz="0" w:space="0" w:color="auto"/>
        <w:left w:val="none" w:sz="0" w:space="0" w:color="auto"/>
        <w:bottom w:val="none" w:sz="0" w:space="0" w:color="auto"/>
        <w:right w:val="none" w:sz="0" w:space="0" w:color="auto"/>
      </w:divBdr>
    </w:div>
    <w:div w:id="1517421014">
      <w:bodyDiv w:val="1"/>
      <w:marLeft w:val="0"/>
      <w:marRight w:val="0"/>
      <w:marTop w:val="0"/>
      <w:marBottom w:val="0"/>
      <w:divBdr>
        <w:top w:val="none" w:sz="0" w:space="0" w:color="auto"/>
        <w:left w:val="none" w:sz="0" w:space="0" w:color="auto"/>
        <w:bottom w:val="none" w:sz="0" w:space="0" w:color="auto"/>
        <w:right w:val="none" w:sz="0" w:space="0" w:color="auto"/>
      </w:divBdr>
    </w:div>
    <w:div w:id="164994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adiakime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0F7EFA1B7C427EA8BC3D72E33A93C9"/>
        <w:category>
          <w:name w:val="Algemeen"/>
          <w:gallery w:val="placeholder"/>
        </w:category>
        <w:types>
          <w:type w:val="bbPlcHdr"/>
        </w:types>
        <w:behaviors>
          <w:behavior w:val="content"/>
        </w:behaviors>
        <w:guid w:val="{627A7386-0528-4B62-BD63-01786950269F}"/>
      </w:docPartPr>
      <w:docPartBody>
        <w:p w:rsidR="00000000" w:rsidRDefault="00754701" w:rsidP="00754701">
          <w:pPr>
            <w:pStyle w:val="2F0F7EFA1B7C427EA8BC3D72E33A93C9"/>
          </w:pPr>
          <w:r>
            <w:rPr>
              <w:rFonts w:asciiTheme="majorHAnsi" w:eastAsiaTheme="majorEastAsia" w:hAnsiTheme="majorHAnsi" w:cstheme="majorBidi"/>
              <w:caps/>
              <w:color w:val="4472C4" w:themeColor="accent1"/>
              <w:sz w:val="80"/>
              <w:szCs w:val="80"/>
            </w:rPr>
            <w:t>[Titel van document]</w:t>
          </w:r>
        </w:p>
      </w:docPartBody>
    </w:docPart>
    <w:docPart>
      <w:docPartPr>
        <w:name w:val="DA6372482E184741BA2C84D6AE7A49A0"/>
        <w:category>
          <w:name w:val="Algemeen"/>
          <w:gallery w:val="placeholder"/>
        </w:category>
        <w:types>
          <w:type w:val="bbPlcHdr"/>
        </w:types>
        <w:behaviors>
          <w:behavior w:val="content"/>
        </w:behaviors>
        <w:guid w:val="{16B4F36F-2117-4E1B-BE7E-2151E85BA3BE}"/>
      </w:docPartPr>
      <w:docPartBody>
        <w:p w:rsidR="00000000" w:rsidRDefault="00754701" w:rsidP="00754701">
          <w:pPr>
            <w:pStyle w:val="DA6372482E184741BA2C84D6AE7A49A0"/>
          </w:pPr>
          <w:r>
            <w:rPr>
              <w:color w:val="4472C4" w:themeColor="accent1"/>
              <w:sz w:val="28"/>
              <w:szCs w:val="28"/>
            </w:rPr>
            <w:t>[Ondertitel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01"/>
    <w:rsid w:val="00754701"/>
    <w:rsid w:val="00CF6A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F0F7EFA1B7C427EA8BC3D72E33A93C9">
    <w:name w:val="2F0F7EFA1B7C427EA8BC3D72E33A93C9"/>
    <w:rsid w:val="00754701"/>
  </w:style>
  <w:style w:type="paragraph" w:customStyle="1" w:styleId="DA6372482E184741BA2C84D6AE7A49A0">
    <w:name w:val="DA6372482E184741BA2C84D6AE7A49A0"/>
    <w:rsid w:val="007547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2020-10-31T00:00:00</PublishDate>
  <Abstract/>
  <CompanyAddress>GOES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565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Financieel jaarverslag  2020</vt:lpstr>
    </vt:vector>
  </TitlesOfParts>
  <Company>STICHTING MUADIAKIME FOUNDATION</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Financieel jaarverslag  2020</dc:title>
  <dc:subject>Muadiakime foundation</dc:subject>
  <dc:creator>Vissolela van Belzen - Caxala</dc:creator>
  <cp:keywords/>
  <dc:description/>
  <cp:lastModifiedBy>Elthonie van Belzen</cp:lastModifiedBy>
  <cp:revision>2</cp:revision>
  <dcterms:created xsi:type="dcterms:W3CDTF">2020-11-01T13:21:00Z</dcterms:created>
  <dcterms:modified xsi:type="dcterms:W3CDTF">2020-11-01T13:21:00Z</dcterms:modified>
</cp:coreProperties>
</file>